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DA54" w14:textId="77777777" w:rsidR="008E57B5" w:rsidRPr="0095256A" w:rsidRDefault="008E57B5" w:rsidP="008E57B5">
      <w:pPr>
        <w:pStyle w:val="BodyText"/>
        <w:ind w:left="3600"/>
        <w:rPr>
          <w:rFonts w:ascii="Times New Roman"/>
          <w:sz w:val="20"/>
        </w:rPr>
      </w:pPr>
      <w:r w:rsidRPr="0095256A">
        <w:rPr>
          <w:rFonts w:ascii="Times New Roman"/>
          <w:noProof/>
          <w:sz w:val="20"/>
        </w:rPr>
        <w:drawing>
          <wp:anchor distT="0" distB="0" distL="114300" distR="114300" simplePos="0" relativeHeight="487592448" behindDoc="1" locked="0" layoutInCell="1" allowOverlap="1" wp14:anchorId="47ACCE85" wp14:editId="4B7B94F0">
            <wp:simplePos x="0" y="0"/>
            <wp:positionH relativeFrom="column">
              <wp:posOffset>2508885</wp:posOffset>
            </wp:positionH>
            <wp:positionV relativeFrom="paragraph">
              <wp:posOffset>304</wp:posOffset>
            </wp:positionV>
            <wp:extent cx="681181" cy="661987"/>
            <wp:effectExtent l="0" t="0" r="5080" b="5080"/>
            <wp:wrapTight wrapText="bothSides">
              <wp:wrapPolygon edited="0">
                <wp:start x="2418" y="0"/>
                <wp:lineTo x="0" y="622"/>
                <wp:lineTo x="0" y="14925"/>
                <wp:lineTo x="6045" y="19900"/>
                <wp:lineTo x="7858" y="21144"/>
                <wp:lineTo x="13299" y="21144"/>
                <wp:lineTo x="15112" y="19900"/>
                <wp:lineTo x="21157" y="14925"/>
                <wp:lineTo x="21157" y="622"/>
                <wp:lineTo x="18739" y="0"/>
                <wp:lineTo x="2418" y="0"/>
              </wp:wrapPolygon>
            </wp:wrapTight>
            <wp:docPr id="2" name="Image 2" descr="A blue shield with a map and white star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shield with a map and white stars  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8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A9D69" w14:textId="77777777" w:rsidR="008E57B5" w:rsidRDefault="008E57B5" w:rsidP="008E57B5">
      <w:pPr>
        <w:spacing w:before="2"/>
        <w:ind w:left="2700" w:right="3357"/>
        <w:jc w:val="center"/>
        <w:rPr>
          <w:sz w:val="20"/>
        </w:rPr>
      </w:pPr>
    </w:p>
    <w:p w14:paraId="08959745" w14:textId="77777777" w:rsidR="008E57B5" w:rsidRDefault="008E57B5" w:rsidP="008E57B5">
      <w:pPr>
        <w:spacing w:before="2"/>
        <w:ind w:left="2700" w:right="3357"/>
        <w:jc w:val="center"/>
        <w:rPr>
          <w:sz w:val="20"/>
        </w:rPr>
      </w:pPr>
    </w:p>
    <w:p w14:paraId="6DD8E889" w14:textId="77777777" w:rsidR="008E57B5" w:rsidRDefault="008E57B5" w:rsidP="008E57B5">
      <w:pPr>
        <w:spacing w:before="2"/>
        <w:ind w:left="2700" w:right="3357"/>
        <w:jc w:val="center"/>
        <w:rPr>
          <w:sz w:val="20"/>
        </w:rPr>
      </w:pPr>
    </w:p>
    <w:p w14:paraId="355DD1FF" w14:textId="77777777" w:rsidR="008E57B5" w:rsidRDefault="008E57B5" w:rsidP="008E57B5">
      <w:pPr>
        <w:spacing w:before="2"/>
        <w:ind w:left="2700" w:right="3357"/>
        <w:jc w:val="center"/>
        <w:rPr>
          <w:sz w:val="20"/>
        </w:rPr>
      </w:pPr>
    </w:p>
    <w:p w14:paraId="6B4DF1C9" w14:textId="77777777" w:rsidR="008E57B5" w:rsidRPr="0041602F" w:rsidRDefault="008E57B5" w:rsidP="008E57B5">
      <w:pPr>
        <w:spacing w:before="2"/>
        <w:ind w:left="2700" w:right="3357"/>
        <w:jc w:val="center"/>
        <w:rPr>
          <w:sz w:val="24"/>
          <w:szCs w:val="24"/>
        </w:rPr>
      </w:pPr>
      <w:r w:rsidRPr="0041602F">
        <w:rPr>
          <w:sz w:val="24"/>
          <w:szCs w:val="24"/>
        </w:rPr>
        <w:t>Republika e Kosovës</w:t>
      </w:r>
    </w:p>
    <w:p w14:paraId="2841972B" w14:textId="77777777" w:rsidR="008E57B5" w:rsidRPr="0095256A" w:rsidRDefault="008E57B5" w:rsidP="008E57B5">
      <w:pPr>
        <w:spacing w:before="2"/>
        <w:ind w:left="2700" w:right="3357"/>
        <w:jc w:val="center"/>
        <w:rPr>
          <w:sz w:val="20"/>
        </w:rPr>
      </w:pPr>
      <w:r w:rsidRPr="0095256A">
        <w:rPr>
          <w:spacing w:val="-2"/>
          <w:sz w:val="20"/>
        </w:rPr>
        <w:t>Republika</w:t>
      </w:r>
      <w:r w:rsidRPr="0095256A">
        <w:rPr>
          <w:spacing w:val="-3"/>
          <w:sz w:val="20"/>
        </w:rPr>
        <w:t xml:space="preserve"> </w:t>
      </w:r>
      <w:r w:rsidRPr="0095256A">
        <w:rPr>
          <w:spacing w:val="-2"/>
          <w:sz w:val="20"/>
        </w:rPr>
        <w:t>Kosova-</w:t>
      </w:r>
      <w:proofErr w:type="spellStart"/>
      <w:r w:rsidRPr="0095256A">
        <w:rPr>
          <w:spacing w:val="-2"/>
          <w:sz w:val="20"/>
        </w:rPr>
        <w:t>Republic</w:t>
      </w:r>
      <w:proofErr w:type="spellEnd"/>
      <w:r w:rsidRPr="0095256A">
        <w:rPr>
          <w:spacing w:val="-2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of</w:t>
      </w:r>
      <w:proofErr w:type="spellEnd"/>
      <w:r w:rsidRPr="0095256A">
        <w:rPr>
          <w:spacing w:val="-3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Kosovo</w:t>
      </w:r>
      <w:proofErr w:type="spellEnd"/>
    </w:p>
    <w:p w14:paraId="77511CDE" w14:textId="77777777" w:rsidR="008E57B5" w:rsidRPr="0041602F" w:rsidRDefault="008E57B5" w:rsidP="008E57B5">
      <w:pPr>
        <w:tabs>
          <w:tab w:val="left" w:pos="2700"/>
        </w:tabs>
        <w:spacing w:before="45"/>
        <w:ind w:left="2700" w:right="3357"/>
        <w:jc w:val="center"/>
      </w:pPr>
      <w:r w:rsidRPr="0041602F">
        <w:rPr>
          <w:spacing w:val="-4"/>
        </w:rPr>
        <w:t>Qeveria-</w:t>
      </w:r>
      <w:proofErr w:type="spellStart"/>
      <w:r w:rsidRPr="0041602F">
        <w:rPr>
          <w:spacing w:val="-4"/>
        </w:rPr>
        <w:t>Vlada</w:t>
      </w:r>
      <w:proofErr w:type="spellEnd"/>
      <w:r w:rsidRPr="0041602F">
        <w:rPr>
          <w:spacing w:val="-4"/>
        </w:rPr>
        <w:t>-</w:t>
      </w:r>
      <w:proofErr w:type="spellStart"/>
      <w:r w:rsidRPr="0041602F">
        <w:rPr>
          <w:spacing w:val="-4"/>
        </w:rPr>
        <w:t>Government</w:t>
      </w:r>
      <w:proofErr w:type="spellEnd"/>
    </w:p>
    <w:p w14:paraId="7DCD5F17" w14:textId="77777777" w:rsidR="008E57B5" w:rsidRPr="00B51891" w:rsidRDefault="008E57B5" w:rsidP="008E57B5">
      <w:pPr>
        <w:spacing w:before="45"/>
        <w:ind w:left="-720"/>
        <w:jc w:val="center"/>
        <w:rPr>
          <w:sz w:val="20"/>
        </w:rPr>
      </w:pPr>
      <w:r w:rsidRPr="00B51891">
        <w:rPr>
          <w:sz w:val="20"/>
        </w:rPr>
        <w:t xml:space="preserve">Ministria e Industrisë, </w:t>
      </w:r>
      <w:proofErr w:type="spellStart"/>
      <w:r w:rsidRPr="00B51891">
        <w:rPr>
          <w:sz w:val="20"/>
        </w:rPr>
        <w:t>Ndërmarrësisë</w:t>
      </w:r>
      <w:proofErr w:type="spellEnd"/>
      <w:r w:rsidRPr="00B51891">
        <w:rPr>
          <w:sz w:val="20"/>
        </w:rPr>
        <w:t>, Tregtisë dhe Inovacionit</w:t>
      </w:r>
    </w:p>
    <w:p w14:paraId="4AC5EBAB" w14:textId="77777777" w:rsidR="008E57B5" w:rsidRPr="00B51891" w:rsidRDefault="008E57B5" w:rsidP="008E57B5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Ministarstvo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Industrije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Preduzetništva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Trgovine</w:t>
      </w:r>
      <w:proofErr w:type="spellEnd"/>
      <w:r w:rsidRPr="00B51891">
        <w:rPr>
          <w:sz w:val="20"/>
        </w:rPr>
        <w:t xml:space="preserve"> i </w:t>
      </w:r>
      <w:proofErr w:type="spellStart"/>
      <w:r w:rsidRPr="00B51891">
        <w:rPr>
          <w:sz w:val="20"/>
        </w:rPr>
        <w:t>Inovacija</w:t>
      </w:r>
      <w:proofErr w:type="spellEnd"/>
    </w:p>
    <w:p w14:paraId="25EED1C5" w14:textId="77777777" w:rsidR="008E57B5" w:rsidRPr="00B51891" w:rsidRDefault="008E57B5" w:rsidP="008E57B5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Ministry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of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Industry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Entrepreneurship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Trade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and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Innovation</w:t>
      </w:r>
      <w:proofErr w:type="spellEnd"/>
    </w:p>
    <w:p w14:paraId="55F23374" w14:textId="77777777" w:rsidR="008E57B5" w:rsidRPr="0095256A" w:rsidRDefault="008E57B5" w:rsidP="008E57B5">
      <w:pPr>
        <w:spacing w:before="45"/>
        <w:ind w:left="-720"/>
        <w:jc w:val="center"/>
        <w:rPr>
          <w:sz w:val="20"/>
        </w:rPr>
      </w:pPr>
      <w:r w:rsidRPr="0095256A">
        <w:rPr>
          <w:sz w:val="20"/>
        </w:rPr>
        <w:t>Agjencia</w:t>
      </w:r>
      <w:r w:rsidRPr="0095256A">
        <w:rPr>
          <w:spacing w:val="-12"/>
          <w:sz w:val="20"/>
        </w:rPr>
        <w:t xml:space="preserve"> </w:t>
      </w:r>
      <w:r w:rsidRPr="0095256A">
        <w:rPr>
          <w:sz w:val="20"/>
        </w:rPr>
        <w:t>për</w:t>
      </w:r>
      <w:r w:rsidRPr="0095256A">
        <w:rPr>
          <w:spacing w:val="-11"/>
          <w:sz w:val="20"/>
        </w:rPr>
        <w:t xml:space="preserve"> </w:t>
      </w:r>
      <w:r w:rsidRPr="0095256A">
        <w:rPr>
          <w:sz w:val="20"/>
        </w:rPr>
        <w:t>Investime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dhe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Përkrahjen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e</w:t>
      </w:r>
      <w:r w:rsidRPr="0095256A">
        <w:rPr>
          <w:spacing w:val="-10"/>
          <w:sz w:val="20"/>
        </w:rPr>
        <w:t xml:space="preserve"> </w:t>
      </w:r>
      <w:r w:rsidRPr="0095256A">
        <w:rPr>
          <w:sz w:val="20"/>
        </w:rPr>
        <w:t>Ndërmarrjeve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në</w:t>
      </w:r>
      <w:r w:rsidRPr="0095256A">
        <w:rPr>
          <w:spacing w:val="-9"/>
          <w:sz w:val="20"/>
        </w:rPr>
        <w:t xml:space="preserve"> </w:t>
      </w:r>
      <w:r w:rsidRPr="0095256A">
        <w:rPr>
          <w:spacing w:val="-2"/>
          <w:sz w:val="20"/>
        </w:rPr>
        <w:t>Kosovë</w:t>
      </w:r>
      <w:r>
        <w:rPr>
          <w:spacing w:val="-2"/>
          <w:sz w:val="20"/>
        </w:rPr>
        <w:t xml:space="preserve"> - KIESA</w:t>
      </w:r>
    </w:p>
    <w:p w14:paraId="10042D5A" w14:textId="77777777" w:rsidR="00A60907" w:rsidRPr="00B0331B" w:rsidRDefault="0078172F">
      <w:pPr>
        <w:pStyle w:val="BodyText"/>
        <w:spacing w:before="7"/>
        <w:rPr>
          <w:sz w:val="7"/>
        </w:rPr>
      </w:pPr>
      <w:r w:rsidRPr="00B0331B"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02450F" wp14:editId="0D202EA3">
                <wp:simplePos x="0" y="0"/>
                <wp:positionH relativeFrom="page">
                  <wp:posOffset>838200</wp:posOffset>
                </wp:positionH>
                <wp:positionV relativeFrom="paragraph">
                  <wp:posOffset>72321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B79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F44BD2E" id="Graphic 3" o:spid="_x0000_s1026" style="position:absolute;margin-left:66pt;margin-top:5.7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" path="m,l5577840,e" filled="f" strokecolor="#eb792b" strokeweight=".48pt">
                <v:path arrowok="t"/>
                <w10:wrap type="topAndBottom" anchorx="page"/>
              </v:shape>
            </w:pict>
          </mc:Fallback>
        </mc:AlternateContent>
      </w:r>
    </w:p>
    <w:p w14:paraId="0B4C86A1" w14:textId="77777777" w:rsidR="00A60907" w:rsidRPr="00B0331B" w:rsidRDefault="00A60907">
      <w:pPr>
        <w:pStyle w:val="BodyText"/>
        <w:spacing w:before="61"/>
        <w:rPr>
          <w:sz w:val="20"/>
        </w:rPr>
      </w:pPr>
    </w:p>
    <w:p w14:paraId="11D5730E" w14:textId="77777777" w:rsidR="00A60907" w:rsidRPr="00B0331B" w:rsidRDefault="0078172F">
      <w:pPr>
        <w:pStyle w:val="Heading1"/>
      </w:pPr>
      <w:r w:rsidRPr="00B0331B">
        <w:rPr>
          <w:spacing w:val="-2"/>
        </w:rPr>
        <w:t>SKEMA</w:t>
      </w:r>
      <w:r w:rsidRPr="00B0331B">
        <w:rPr>
          <w:spacing w:val="-7"/>
        </w:rPr>
        <w:t xml:space="preserve"> </w:t>
      </w:r>
      <w:r w:rsidRPr="00B0331B">
        <w:rPr>
          <w:spacing w:val="-2"/>
        </w:rPr>
        <w:t>E</w:t>
      </w:r>
      <w:r w:rsidRPr="00B0331B">
        <w:rPr>
          <w:spacing w:val="-10"/>
        </w:rPr>
        <w:t xml:space="preserve"> </w:t>
      </w:r>
      <w:r w:rsidRPr="00B0331B">
        <w:rPr>
          <w:spacing w:val="-2"/>
        </w:rPr>
        <w:t>GRANTEVE</w:t>
      </w:r>
      <w:r w:rsidRPr="00B0331B">
        <w:rPr>
          <w:spacing w:val="-7"/>
        </w:rPr>
        <w:t xml:space="preserve"> </w:t>
      </w:r>
      <w:r w:rsidRPr="00B0331B">
        <w:rPr>
          <w:spacing w:val="-2"/>
        </w:rPr>
        <w:t>PËR</w:t>
      </w:r>
      <w:r w:rsidRPr="00B0331B">
        <w:rPr>
          <w:spacing w:val="-8"/>
        </w:rPr>
        <w:t xml:space="preserve"> </w:t>
      </w:r>
      <w:r w:rsidRPr="00B0331B">
        <w:rPr>
          <w:spacing w:val="-2"/>
        </w:rPr>
        <w:t>ENERGJI</w:t>
      </w:r>
      <w:r w:rsidRPr="00B0331B">
        <w:rPr>
          <w:spacing w:val="-7"/>
        </w:rPr>
        <w:t xml:space="preserve"> </w:t>
      </w:r>
      <w:r w:rsidRPr="00B0331B">
        <w:rPr>
          <w:spacing w:val="-2"/>
        </w:rPr>
        <w:t>TË</w:t>
      </w:r>
      <w:r w:rsidRPr="00B0331B">
        <w:rPr>
          <w:spacing w:val="-10"/>
        </w:rPr>
        <w:t xml:space="preserve"> </w:t>
      </w:r>
      <w:r w:rsidRPr="00B0331B">
        <w:rPr>
          <w:spacing w:val="-2"/>
        </w:rPr>
        <w:t>PASTËR</w:t>
      </w:r>
      <w:r w:rsidRPr="00B0331B">
        <w:rPr>
          <w:spacing w:val="-10"/>
        </w:rPr>
        <w:t xml:space="preserve"> </w:t>
      </w:r>
      <w:r w:rsidRPr="00B0331B">
        <w:rPr>
          <w:spacing w:val="-2"/>
        </w:rPr>
        <w:t>–</w:t>
      </w:r>
      <w:r w:rsidRPr="00B0331B">
        <w:rPr>
          <w:spacing w:val="-7"/>
        </w:rPr>
        <w:t xml:space="preserve"> </w:t>
      </w:r>
      <w:r w:rsidRPr="00B0331B">
        <w:rPr>
          <w:spacing w:val="-2"/>
        </w:rPr>
        <w:t>MASA</w:t>
      </w:r>
      <w:r w:rsidRPr="00B0331B">
        <w:rPr>
          <w:spacing w:val="-10"/>
        </w:rPr>
        <w:t xml:space="preserve"> 3</w:t>
      </w:r>
    </w:p>
    <w:p w14:paraId="44ABAC23" w14:textId="77777777" w:rsidR="00A60907" w:rsidRPr="00B0331B" w:rsidRDefault="00A60907">
      <w:pPr>
        <w:pStyle w:val="BodyText"/>
        <w:spacing w:before="49"/>
        <w:rPr>
          <w:b/>
          <w:sz w:val="26"/>
        </w:rPr>
      </w:pPr>
    </w:p>
    <w:p w14:paraId="08F7A292" w14:textId="77777777" w:rsidR="00A60907" w:rsidRPr="00B0331B" w:rsidRDefault="0078172F">
      <w:pPr>
        <w:pStyle w:val="BodyText"/>
        <w:spacing w:before="1"/>
        <w:ind w:left="64" w:right="315"/>
        <w:jc w:val="both"/>
      </w:pPr>
      <w:r w:rsidRPr="00B0331B">
        <w:rPr>
          <w:b/>
        </w:rPr>
        <w:t>Udhëzues</w:t>
      </w:r>
      <w:r w:rsidRPr="00B0331B">
        <w:rPr>
          <w:b/>
          <w:spacing w:val="-13"/>
        </w:rPr>
        <w:t xml:space="preserve"> </w:t>
      </w:r>
      <w:r w:rsidRPr="00B0331B">
        <w:rPr>
          <w:b/>
        </w:rPr>
        <w:t>për</w:t>
      </w:r>
      <w:r w:rsidRPr="00B0331B">
        <w:rPr>
          <w:b/>
          <w:spacing w:val="-12"/>
        </w:rPr>
        <w:t xml:space="preserve"> </w:t>
      </w:r>
      <w:r w:rsidRPr="00B0331B">
        <w:rPr>
          <w:b/>
        </w:rPr>
        <w:t>aplikim</w:t>
      </w:r>
      <w:r w:rsidRPr="00B0331B">
        <w:t>:</w:t>
      </w:r>
      <w:r w:rsidRPr="00B0331B">
        <w:rPr>
          <w:spacing w:val="-12"/>
        </w:rPr>
        <w:t xml:space="preserve"> </w:t>
      </w:r>
      <w:r w:rsidRPr="00B0331B">
        <w:t>Thirrje</w:t>
      </w:r>
      <w:r w:rsidRPr="00B0331B">
        <w:rPr>
          <w:spacing w:val="-12"/>
        </w:rPr>
        <w:t xml:space="preserve"> </w:t>
      </w:r>
      <w:r w:rsidRPr="00B0331B">
        <w:t>publike</w:t>
      </w:r>
      <w:r w:rsidRPr="00B0331B">
        <w:rPr>
          <w:spacing w:val="-12"/>
        </w:rPr>
        <w:t xml:space="preserve"> </w:t>
      </w:r>
      <w:r w:rsidRPr="00B0331B">
        <w:t>për</w:t>
      </w:r>
      <w:r w:rsidRPr="00B0331B">
        <w:rPr>
          <w:spacing w:val="-11"/>
        </w:rPr>
        <w:t xml:space="preserve"> </w:t>
      </w:r>
      <w:r w:rsidRPr="00B0331B">
        <w:t>përkrahjen</w:t>
      </w:r>
      <w:r w:rsidRPr="00B0331B">
        <w:rPr>
          <w:spacing w:val="-8"/>
        </w:rPr>
        <w:t xml:space="preserve"> </w:t>
      </w:r>
      <w:r w:rsidRPr="00B0331B">
        <w:t>e</w:t>
      </w:r>
      <w:r w:rsidRPr="00B0331B">
        <w:rPr>
          <w:spacing w:val="-7"/>
        </w:rPr>
        <w:t xml:space="preserve"> </w:t>
      </w:r>
      <w:r w:rsidRPr="00B0331B">
        <w:t>bizneseve</w:t>
      </w:r>
      <w:r w:rsidRPr="00B0331B">
        <w:rPr>
          <w:spacing w:val="-8"/>
        </w:rPr>
        <w:t xml:space="preserve"> </w:t>
      </w:r>
      <w:r w:rsidRPr="00B0331B">
        <w:t>prodhuese</w:t>
      </w:r>
      <w:r w:rsidRPr="00B0331B">
        <w:rPr>
          <w:spacing w:val="-5"/>
        </w:rPr>
        <w:t xml:space="preserve"> </w:t>
      </w:r>
      <w:r w:rsidRPr="00B0331B">
        <w:t>-</w:t>
      </w:r>
      <w:r w:rsidRPr="00B0331B">
        <w:rPr>
          <w:spacing w:val="-7"/>
        </w:rPr>
        <w:t xml:space="preserve"> </w:t>
      </w:r>
      <w:r w:rsidRPr="00B0331B">
        <w:t>Mbështetje</w:t>
      </w:r>
      <w:r w:rsidRPr="00B0331B">
        <w:rPr>
          <w:spacing w:val="-7"/>
        </w:rPr>
        <w:t xml:space="preserve"> </w:t>
      </w:r>
      <w:r w:rsidRPr="00B0331B">
        <w:t>për</w:t>
      </w:r>
      <w:r w:rsidRPr="00B0331B">
        <w:rPr>
          <w:spacing w:val="-8"/>
        </w:rPr>
        <w:t xml:space="preserve"> </w:t>
      </w:r>
      <w:r w:rsidRPr="00B0331B">
        <w:t>pajisje që ulin konsumin e energjisë në linjat e prodhimit – Masa 3.</w:t>
      </w:r>
    </w:p>
    <w:p w14:paraId="4CADD9F0" w14:textId="77777777" w:rsidR="00B0331B" w:rsidRPr="00B0331B" w:rsidRDefault="00B0331B" w:rsidP="00B0331B">
      <w:pPr>
        <w:pStyle w:val="BodyText"/>
        <w:spacing w:before="117"/>
        <w:ind w:left="64" w:right="319"/>
        <w:jc w:val="both"/>
      </w:pPr>
      <w:r w:rsidRPr="00B0331B">
        <w:rPr>
          <w:b/>
        </w:rPr>
        <w:t>Autoriteti</w:t>
      </w:r>
      <w:r w:rsidRPr="00B0331B">
        <w:rPr>
          <w:b/>
          <w:spacing w:val="-10"/>
        </w:rPr>
        <w:t xml:space="preserve"> </w:t>
      </w:r>
      <w:r w:rsidRPr="00B0331B">
        <w:rPr>
          <w:b/>
        </w:rPr>
        <w:t>zbatues</w:t>
      </w:r>
      <w:r w:rsidRPr="00B0331B">
        <w:t>:</w:t>
      </w:r>
      <w:r w:rsidRPr="00B0331B">
        <w:rPr>
          <w:spacing w:val="-11"/>
        </w:rPr>
        <w:t xml:space="preserve"> </w:t>
      </w:r>
      <w:r w:rsidRPr="00B0331B">
        <w:t>Ministria</w:t>
      </w:r>
      <w:r w:rsidRPr="00B0331B">
        <w:rPr>
          <w:spacing w:val="-9"/>
        </w:rPr>
        <w:t xml:space="preserve"> </w:t>
      </w:r>
      <w:r w:rsidRPr="00B0331B">
        <w:t>e</w:t>
      </w:r>
      <w:r w:rsidRPr="00B0331B">
        <w:rPr>
          <w:spacing w:val="-10"/>
        </w:rPr>
        <w:t xml:space="preserve"> </w:t>
      </w:r>
      <w:r w:rsidRPr="00B0331B">
        <w:t>Industrisë,</w:t>
      </w:r>
      <w:r w:rsidRPr="00B0331B">
        <w:rPr>
          <w:spacing w:val="-10"/>
        </w:rPr>
        <w:t xml:space="preserve"> </w:t>
      </w:r>
      <w:proofErr w:type="spellStart"/>
      <w:r w:rsidRPr="00B0331B">
        <w:t>Ndërmarrësisë</w:t>
      </w:r>
      <w:proofErr w:type="spellEnd"/>
      <w:r w:rsidRPr="00B0331B">
        <w:rPr>
          <w:spacing w:val="-10"/>
        </w:rPr>
        <w:t xml:space="preserve">, </w:t>
      </w:r>
      <w:r w:rsidRPr="00B0331B">
        <w:t>Tregtisë dhe Inovacionit</w:t>
      </w:r>
      <w:r w:rsidRPr="00B0331B">
        <w:rPr>
          <w:spacing w:val="-10"/>
        </w:rPr>
        <w:t xml:space="preserve"> </w:t>
      </w:r>
      <w:r w:rsidRPr="00B0331B">
        <w:t>(MINTI),</w:t>
      </w:r>
      <w:r w:rsidRPr="00B0331B">
        <w:rPr>
          <w:spacing w:val="-10"/>
        </w:rPr>
        <w:t xml:space="preserve"> </w:t>
      </w:r>
      <w:r w:rsidRPr="00B0331B">
        <w:t>respektivisht</w:t>
      </w:r>
      <w:r w:rsidRPr="00B0331B">
        <w:rPr>
          <w:spacing w:val="-10"/>
        </w:rPr>
        <w:t xml:space="preserve"> </w:t>
      </w:r>
      <w:r w:rsidRPr="00B0331B">
        <w:t xml:space="preserve">Agjencia për Investime dhe Përkrahjen e Ndërmarrjeve në Kosovë (KIESA) në bashkëpunim me Ministrinë e </w:t>
      </w:r>
      <w:r w:rsidRPr="00B0331B">
        <w:rPr>
          <w:spacing w:val="-2"/>
        </w:rPr>
        <w:t>Ekonomisë.</w:t>
      </w:r>
    </w:p>
    <w:p w14:paraId="52465FEB" w14:textId="77777777" w:rsidR="00A60907" w:rsidRPr="00B0331B" w:rsidRDefault="0078172F">
      <w:pPr>
        <w:spacing w:before="119"/>
        <w:ind w:left="64"/>
        <w:jc w:val="both"/>
      </w:pPr>
      <w:r w:rsidRPr="00B0331B">
        <w:rPr>
          <w:b/>
        </w:rPr>
        <w:t>Autoriteti</w:t>
      </w:r>
      <w:r w:rsidRPr="00B0331B">
        <w:rPr>
          <w:b/>
          <w:spacing w:val="-8"/>
        </w:rPr>
        <w:t xml:space="preserve"> </w:t>
      </w:r>
      <w:r w:rsidRPr="00B0331B">
        <w:rPr>
          <w:b/>
        </w:rPr>
        <w:t>kontraktues</w:t>
      </w:r>
      <w:r w:rsidRPr="00B0331B">
        <w:t>:</w:t>
      </w:r>
      <w:r w:rsidRPr="00B0331B">
        <w:rPr>
          <w:spacing w:val="-9"/>
        </w:rPr>
        <w:t xml:space="preserve"> </w:t>
      </w:r>
      <w:r w:rsidRPr="00B0331B">
        <w:t>Agjencia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6"/>
        </w:rPr>
        <w:t xml:space="preserve"> </w:t>
      </w:r>
      <w:r w:rsidRPr="00B0331B">
        <w:t>Luksemburgut</w:t>
      </w:r>
      <w:r w:rsidRPr="00B0331B">
        <w:rPr>
          <w:spacing w:val="-5"/>
        </w:rPr>
        <w:t xml:space="preserve"> </w:t>
      </w:r>
      <w:r w:rsidRPr="00B0331B">
        <w:t>për</w:t>
      </w:r>
      <w:r w:rsidRPr="00B0331B">
        <w:rPr>
          <w:spacing w:val="-7"/>
        </w:rPr>
        <w:t xml:space="preserve"> </w:t>
      </w:r>
      <w:r w:rsidRPr="00B0331B">
        <w:t>Bashkëpunim</w:t>
      </w:r>
      <w:r w:rsidRPr="00B0331B">
        <w:rPr>
          <w:spacing w:val="-5"/>
        </w:rPr>
        <w:t xml:space="preserve"> </w:t>
      </w:r>
      <w:r w:rsidRPr="00B0331B">
        <w:t>Zhvillimor</w:t>
      </w:r>
      <w:r w:rsidRPr="00B0331B">
        <w:rPr>
          <w:spacing w:val="-5"/>
        </w:rPr>
        <w:t xml:space="preserve"> </w:t>
      </w:r>
      <w:r w:rsidRPr="00B0331B">
        <w:rPr>
          <w:spacing w:val="-2"/>
        </w:rPr>
        <w:t>(</w:t>
      </w:r>
      <w:proofErr w:type="spellStart"/>
      <w:r w:rsidRPr="00B0331B">
        <w:rPr>
          <w:spacing w:val="-2"/>
        </w:rPr>
        <w:t>LuxDev</w:t>
      </w:r>
      <w:proofErr w:type="spellEnd"/>
      <w:r w:rsidRPr="00B0331B">
        <w:rPr>
          <w:spacing w:val="-2"/>
        </w:rPr>
        <w:t>).</w:t>
      </w:r>
    </w:p>
    <w:p w14:paraId="70DAA84A" w14:textId="77777777" w:rsidR="00A60907" w:rsidRPr="00B0331B" w:rsidRDefault="00A60907">
      <w:pPr>
        <w:pStyle w:val="BodyText"/>
        <w:spacing w:before="240"/>
      </w:pPr>
    </w:p>
    <w:p w14:paraId="0F770AA2" w14:textId="77777777" w:rsidR="00A60907" w:rsidRPr="00B0331B" w:rsidRDefault="0078172F">
      <w:pPr>
        <w:pStyle w:val="Heading2"/>
        <w:numPr>
          <w:ilvl w:val="0"/>
          <w:numId w:val="6"/>
        </w:numPr>
        <w:tabs>
          <w:tab w:val="left" w:pos="916"/>
        </w:tabs>
        <w:jc w:val="both"/>
      </w:pPr>
      <w:r w:rsidRPr="00B0331B">
        <w:rPr>
          <w:spacing w:val="-2"/>
        </w:rPr>
        <w:t>Hyrje</w:t>
      </w:r>
    </w:p>
    <w:p w14:paraId="64DFA41E" w14:textId="5B40D36B" w:rsidR="00A60907" w:rsidRPr="00B0331B" w:rsidRDefault="00B0331B">
      <w:pPr>
        <w:pStyle w:val="BodyText"/>
        <w:spacing w:before="122"/>
        <w:ind w:left="64" w:right="318"/>
        <w:jc w:val="both"/>
      </w:pPr>
      <w:r w:rsidRPr="00B0331B">
        <w:t>Ministria</w:t>
      </w:r>
      <w:r w:rsidRPr="00B0331B">
        <w:rPr>
          <w:spacing w:val="-9"/>
        </w:rPr>
        <w:t xml:space="preserve"> </w:t>
      </w:r>
      <w:r w:rsidRPr="00B0331B">
        <w:t>e</w:t>
      </w:r>
      <w:r w:rsidRPr="00B0331B">
        <w:rPr>
          <w:spacing w:val="-10"/>
        </w:rPr>
        <w:t xml:space="preserve"> </w:t>
      </w:r>
      <w:r w:rsidRPr="00B0331B">
        <w:t>Industrisë,</w:t>
      </w:r>
      <w:r w:rsidRPr="00B0331B">
        <w:rPr>
          <w:spacing w:val="-10"/>
        </w:rPr>
        <w:t xml:space="preserve"> </w:t>
      </w:r>
      <w:proofErr w:type="spellStart"/>
      <w:r w:rsidRPr="00B0331B">
        <w:t>Ndërmarrësisë</w:t>
      </w:r>
      <w:proofErr w:type="spellEnd"/>
      <w:r w:rsidRPr="00B0331B">
        <w:rPr>
          <w:spacing w:val="-10"/>
        </w:rPr>
        <w:t xml:space="preserve">, </w:t>
      </w:r>
      <w:r w:rsidRPr="00B0331B">
        <w:t>Tregtisë dhe Inovacionit (MINTI)</w:t>
      </w:r>
      <w:r w:rsidRPr="00B0331B">
        <w:rPr>
          <w:spacing w:val="-10"/>
        </w:rPr>
        <w:t xml:space="preserve">, respektivisht </w:t>
      </w:r>
      <w:r w:rsidRPr="00B0331B">
        <w:t xml:space="preserve">Agjencia </w:t>
      </w:r>
      <w:r w:rsidR="0078172F" w:rsidRPr="00B0331B">
        <w:t>për Investime dhe Përkrahjen e Ndërmarrjeve në Kosovë (KIESA), Ministria e Ekonomisë (ME) dhe Agjencia e Luksemburgut për Bashkëpunim Zhvillimor (</w:t>
      </w:r>
      <w:proofErr w:type="spellStart"/>
      <w:r w:rsidR="0078172F" w:rsidRPr="00B0331B">
        <w:t>LuxDev</w:t>
      </w:r>
      <w:proofErr w:type="spellEnd"/>
      <w:r w:rsidR="0078172F" w:rsidRPr="00B0331B">
        <w:t xml:space="preserve">), më datë 10.09.2025 kanë nënshkruar marrëveshjen për skemën e </w:t>
      </w:r>
      <w:proofErr w:type="spellStart"/>
      <w:r w:rsidR="0078172F" w:rsidRPr="00B0331B">
        <w:t>granteve</w:t>
      </w:r>
      <w:proofErr w:type="spellEnd"/>
      <w:r w:rsidR="0078172F" w:rsidRPr="00B0331B">
        <w:t xml:space="preserve"> për energji të pastër. Qëllimi i kësaj skeme është të stimulojë</w:t>
      </w:r>
      <w:r w:rsidR="0078172F" w:rsidRPr="00B0331B">
        <w:rPr>
          <w:spacing w:val="-1"/>
        </w:rPr>
        <w:t xml:space="preserve"> </w:t>
      </w:r>
      <w:r w:rsidR="0078172F" w:rsidRPr="00B0331B">
        <w:t>angazhimin</w:t>
      </w:r>
      <w:r w:rsidR="0078172F" w:rsidRPr="00B0331B">
        <w:rPr>
          <w:spacing w:val="-2"/>
        </w:rPr>
        <w:t xml:space="preserve"> </w:t>
      </w:r>
      <w:r w:rsidR="0078172F" w:rsidRPr="00B0331B">
        <w:t>e</w:t>
      </w:r>
      <w:r w:rsidR="0078172F" w:rsidRPr="00B0331B">
        <w:rPr>
          <w:spacing w:val="-2"/>
        </w:rPr>
        <w:t xml:space="preserve"> </w:t>
      </w:r>
      <w:r w:rsidR="0078172F" w:rsidRPr="00B0331B">
        <w:t>sektorit</w:t>
      </w:r>
      <w:r w:rsidR="0078172F" w:rsidRPr="00B0331B">
        <w:rPr>
          <w:spacing w:val="-1"/>
        </w:rPr>
        <w:t xml:space="preserve"> </w:t>
      </w:r>
      <w:r w:rsidR="0078172F" w:rsidRPr="00B0331B">
        <w:t>privat</w:t>
      </w:r>
      <w:r w:rsidR="0078172F" w:rsidRPr="00B0331B">
        <w:rPr>
          <w:spacing w:val="-1"/>
        </w:rPr>
        <w:t xml:space="preserve"> </w:t>
      </w:r>
      <w:r w:rsidR="0078172F" w:rsidRPr="00B0331B">
        <w:t>në</w:t>
      </w:r>
      <w:r w:rsidR="0078172F" w:rsidRPr="00B0331B">
        <w:rPr>
          <w:spacing w:val="-1"/>
        </w:rPr>
        <w:t xml:space="preserve"> </w:t>
      </w:r>
      <w:proofErr w:type="spellStart"/>
      <w:r w:rsidR="0078172F" w:rsidRPr="00B0331B">
        <w:t>tranzicionin</w:t>
      </w:r>
      <w:proofErr w:type="spellEnd"/>
      <w:r w:rsidR="0078172F" w:rsidRPr="00B0331B">
        <w:rPr>
          <w:spacing w:val="-2"/>
        </w:rPr>
        <w:t xml:space="preserve"> </w:t>
      </w:r>
      <w:r w:rsidR="0078172F" w:rsidRPr="00B0331B">
        <w:t>energjetik</w:t>
      </w:r>
      <w:r w:rsidR="0078172F" w:rsidRPr="00B0331B">
        <w:rPr>
          <w:spacing w:val="-1"/>
        </w:rPr>
        <w:t xml:space="preserve"> </w:t>
      </w:r>
      <w:r w:rsidR="0078172F" w:rsidRPr="00B0331B">
        <w:t>të</w:t>
      </w:r>
      <w:r w:rsidR="0078172F" w:rsidRPr="00B0331B">
        <w:rPr>
          <w:spacing w:val="-2"/>
        </w:rPr>
        <w:t xml:space="preserve"> </w:t>
      </w:r>
      <w:r w:rsidR="0078172F" w:rsidRPr="00B0331B">
        <w:t>Kosovës duke</w:t>
      </w:r>
      <w:r w:rsidR="0078172F" w:rsidRPr="00B0331B">
        <w:rPr>
          <w:spacing w:val="-1"/>
        </w:rPr>
        <w:t xml:space="preserve"> </w:t>
      </w:r>
      <w:r w:rsidR="0078172F" w:rsidRPr="00B0331B">
        <w:t>përdorur</w:t>
      </w:r>
      <w:r w:rsidR="0078172F" w:rsidRPr="00B0331B">
        <w:rPr>
          <w:spacing w:val="-1"/>
        </w:rPr>
        <w:t xml:space="preserve"> </w:t>
      </w:r>
      <w:r w:rsidR="0078172F" w:rsidRPr="00B0331B">
        <w:t xml:space="preserve">teknologji të qëndrueshme të prodhimit, duke rritur </w:t>
      </w:r>
      <w:proofErr w:type="spellStart"/>
      <w:r w:rsidR="0078172F" w:rsidRPr="00B0331B">
        <w:t>efiçiencën</w:t>
      </w:r>
      <w:proofErr w:type="spellEnd"/>
      <w:r w:rsidR="0078172F" w:rsidRPr="00B0331B">
        <w:t xml:space="preserve"> e energjisë dhe duke ulur kostot operative.</w:t>
      </w:r>
    </w:p>
    <w:p w14:paraId="72A806BC" w14:textId="25DEA158" w:rsidR="00A60907" w:rsidRPr="00B0331B" w:rsidRDefault="0078172F">
      <w:pPr>
        <w:pStyle w:val="BodyText"/>
        <w:spacing w:before="119"/>
        <w:ind w:left="64" w:right="318"/>
        <w:jc w:val="both"/>
      </w:pPr>
      <w:r w:rsidRPr="00B0331B">
        <w:t xml:space="preserve">Në këtë skemë ftohen Ndërmarrjet </w:t>
      </w:r>
      <w:proofErr w:type="spellStart"/>
      <w:r w:rsidRPr="00B0331B">
        <w:t>Mikro</w:t>
      </w:r>
      <w:proofErr w:type="spellEnd"/>
      <w:r w:rsidRPr="00B0331B">
        <w:t>, të Vogla dhe të Mesme (NMVM) me aktivitete parësore ose dytësore</w:t>
      </w:r>
      <w:r w:rsidRPr="00B0331B">
        <w:rPr>
          <w:spacing w:val="-2"/>
        </w:rPr>
        <w:t xml:space="preserve"> </w:t>
      </w:r>
      <w:r w:rsidRPr="00B0331B">
        <w:t>në</w:t>
      </w:r>
      <w:r w:rsidRPr="00B0331B">
        <w:rPr>
          <w:spacing w:val="-2"/>
        </w:rPr>
        <w:t xml:space="preserve"> </w:t>
      </w:r>
      <w:r w:rsidRPr="00B0331B">
        <w:t>prodhim</w:t>
      </w:r>
      <w:r w:rsidRPr="00B0331B">
        <w:rPr>
          <w:spacing w:val="-1"/>
        </w:rPr>
        <w:t xml:space="preserve"> </w:t>
      </w:r>
      <w:r w:rsidRPr="00B0331B">
        <w:t>dhe</w:t>
      </w:r>
      <w:r w:rsidRPr="00B0331B">
        <w:rPr>
          <w:spacing w:val="-2"/>
        </w:rPr>
        <w:t xml:space="preserve"> </w:t>
      </w:r>
      <w:r w:rsidRPr="00B0331B">
        <w:t>përpunim</w:t>
      </w:r>
      <w:r w:rsidRPr="00B0331B">
        <w:rPr>
          <w:spacing w:val="-1"/>
        </w:rPr>
        <w:t xml:space="preserve"> </w:t>
      </w:r>
      <w:r w:rsidRPr="00B0331B">
        <w:t>të</w:t>
      </w:r>
      <w:r w:rsidRPr="00B0331B">
        <w:rPr>
          <w:spacing w:val="-2"/>
        </w:rPr>
        <w:t xml:space="preserve"> </w:t>
      </w:r>
      <w:r w:rsidRPr="00B0331B">
        <w:t>bëhen</w:t>
      </w:r>
      <w:r w:rsidRPr="00B0331B">
        <w:rPr>
          <w:spacing w:val="-3"/>
        </w:rPr>
        <w:t xml:space="preserve"> </w:t>
      </w:r>
      <w:r w:rsidRPr="00B0331B">
        <w:t>pjesë</w:t>
      </w:r>
      <w:r w:rsidRPr="00B0331B">
        <w:rPr>
          <w:spacing w:val="-2"/>
        </w:rPr>
        <w:t xml:space="preserve"> </w:t>
      </w:r>
      <w:r w:rsidRPr="00B0331B">
        <w:t>e</w:t>
      </w:r>
      <w:r w:rsidRPr="00B0331B">
        <w:rPr>
          <w:spacing w:val="-2"/>
        </w:rPr>
        <w:t xml:space="preserve"> </w:t>
      </w:r>
      <w:r w:rsidRPr="00B0331B">
        <w:t>Skemës</w:t>
      </w:r>
      <w:r w:rsidRPr="00B0331B">
        <w:rPr>
          <w:spacing w:val="-1"/>
        </w:rPr>
        <w:t xml:space="preserve"> </w:t>
      </w:r>
      <w:r w:rsidRPr="00B0331B">
        <w:t>së</w:t>
      </w:r>
      <w:r w:rsidRPr="00B0331B">
        <w:rPr>
          <w:spacing w:val="-2"/>
        </w:rPr>
        <w:t xml:space="preserve"> </w:t>
      </w:r>
      <w:proofErr w:type="spellStart"/>
      <w:r w:rsidRPr="00B0331B">
        <w:t>Granteve</w:t>
      </w:r>
      <w:proofErr w:type="spellEnd"/>
      <w:r w:rsidRPr="00B0331B">
        <w:rPr>
          <w:spacing w:val="-2"/>
        </w:rPr>
        <w:t xml:space="preserve"> </w:t>
      </w:r>
      <w:r w:rsidRPr="00B0331B">
        <w:t>për</w:t>
      </w:r>
      <w:r w:rsidRPr="00B0331B">
        <w:rPr>
          <w:spacing w:val="-2"/>
        </w:rPr>
        <w:t xml:space="preserve"> </w:t>
      </w:r>
      <w:r w:rsidRPr="00B0331B">
        <w:t>Energji</w:t>
      </w:r>
      <w:r w:rsidRPr="00B0331B">
        <w:rPr>
          <w:spacing w:val="-1"/>
        </w:rPr>
        <w:t xml:space="preserve"> </w:t>
      </w:r>
      <w:r w:rsidRPr="00B0331B">
        <w:t>të</w:t>
      </w:r>
      <w:r w:rsidRPr="00B0331B">
        <w:rPr>
          <w:spacing w:val="-2"/>
        </w:rPr>
        <w:t xml:space="preserve"> </w:t>
      </w:r>
      <w:r w:rsidRPr="00B0331B">
        <w:t>Pastër.</w:t>
      </w:r>
      <w:r w:rsidRPr="00B0331B">
        <w:rPr>
          <w:spacing w:val="-2"/>
        </w:rPr>
        <w:t xml:space="preserve"> </w:t>
      </w:r>
      <w:r w:rsidRPr="00B0331B">
        <w:t>Përveç tyre, të drejtë aplikimi kanë edhe bizneset e mëdha që kanë hyrë në tregun e liberalizuar të energjisë elektrike</w:t>
      </w:r>
      <w:r w:rsidRPr="00B0331B">
        <w:rPr>
          <w:spacing w:val="-8"/>
        </w:rPr>
        <w:t xml:space="preserve"> </w:t>
      </w:r>
      <w:r w:rsidRPr="00B0331B">
        <w:t>me</w:t>
      </w:r>
      <w:r w:rsidRPr="00B0331B">
        <w:rPr>
          <w:spacing w:val="-5"/>
        </w:rPr>
        <w:t xml:space="preserve"> </w:t>
      </w:r>
      <w:r w:rsidRPr="00B0331B">
        <w:t>aktivitete</w:t>
      </w:r>
      <w:r w:rsidRPr="00B0331B">
        <w:rPr>
          <w:spacing w:val="-5"/>
        </w:rPr>
        <w:t xml:space="preserve"> </w:t>
      </w:r>
      <w:r w:rsidRPr="00B0331B">
        <w:t>parësore</w:t>
      </w:r>
      <w:r w:rsidRPr="00B0331B">
        <w:rPr>
          <w:spacing w:val="-5"/>
        </w:rPr>
        <w:t xml:space="preserve"> </w:t>
      </w:r>
      <w:r w:rsidRPr="00B0331B">
        <w:t>ose</w:t>
      </w:r>
      <w:r w:rsidRPr="00B0331B">
        <w:rPr>
          <w:spacing w:val="-5"/>
        </w:rPr>
        <w:t xml:space="preserve"> </w:t>
      </w:r>
      <w:r w:rsidRPr="00B0331B">
        <w:t>dytësore</w:t>
      </w:r>
      <w:r w:rsidRPr="00B0331B">
        <w:rPr>
          <w:spacing w:val="-5"/>
        </w:rPr>
        <w:t xml:space="preserve"> </w:t>
      </w:r>
      <w:r w:rsidRPr="00B0331B">
        <w:t>në</w:t>
      </w:r>
      <w:r w:rsidRPr="00B0331B">
        <w:rPr>
          <w:spacing w:val="-5"/>
        </w:rPr>
        <w:t xml:space="preserve"> </w:t>
      </w:r>
      <w:r w:rsidRPr="00B0331B">
        <w:t>prodhim</w:t>
      </w:r>
      <w:r w:rsidRPr="00B0331B">
        <w:rPr>
          <w:spacing w:val="-4"/>
        </w:rPr>
        <w:t xml:space="preserve"> </w:t>
      </w:r>
      <w:r w:rsidRPr="00B0331B">
        <w:t>dhe</w:t>
      </w:r>
      <w:r w:rsidRPr="00B0331B">
        <w:rPr>
          <w:spacing w:val="-5"/>
        </w:rPr>
        <w:t xml:space="preserve"> </w:t>
      </w:r>
      <w:r w:rsidRPr="00B0331B">
        <w:t>përpunim.</w:t>
      </w:r>
      <w:r w:rsidRPr="00B0331B">
        <w:rPr>
          <w:spacing w:val="-7"/>
        </w:rPr>
        <w:t xml:space="preserve"> </w:t>
      </w:r>
      <w:r w:rsidRPr="00B0331B">
        <w:t>Vlera</w:t>
      </w:r>
      <w:r w:rsidRPr="00B0331B">
        <w:rPr>
          <w:spacing w:val="-5"/>
        </w:rPr>
        <w:t xml:space="preserve"> </w:t>
      </w:r>
      <w:r w:rsidRPr="00B0331B">
        <w:t>totale</w:t>
      </w:r>
      <w:r w:rsidRPr="00B0331B">
        <w:rPr>
          <w:spacing w:val="-5"/>
        </w:rPr>
        <w:t xml:space="preserve"> </w:t>
      </w:r>
      <w:r w:rsidRPr="00B0331B">
        <w:t>e</w:t>
      </w:r>
      <w:r w:rsidRPr="00B0331B">
        <w:rPr>
          <w:spacing w:val="-7"/>
        </w:rPr>
        <w:t xml:space="preserve"> </w:t>
      </w:r>
      <w:r w:rsidRPr="00B0331B">
        <w:t>skemës</w:t>
      </w:r>
      <w:r w:rsidRPr="00B0331B">
        <w:rPr>
          <w:spacing w:val="-4"/>
        </w:rPr>
        <w:t xml:space="preserve"> </w:t>
      </w:r>
      <w:r w:rsidRPr="00B0331B">
        <w:t>është</w:t>
      </w:r>
      <w:r w:rsidRPr="00B0331B">
        <w:rPr>
          <w:spacing w:val="-7"/>
        </w:rPr>
        <w:t xml:space="preserve"> </w:t>
      </w:r>
      <w:r w:rsidR="00C3469C">
        <w:t>880</w:t>
      </w:r>
      <w:r w:rsidR="00682416">
        <w:t>,000</w:t>
      </w:r>
      <w:hyperlink w:anchor="_bookmark0" w:history="1">
        <w:r w:rsidR="00A60907" w:rsidRPr="00B0331B">
          <w:rPr>
            <w:rFonts w:ascii="Arial MT" w:hAnsi="Arial MT"/>
            <w:position w:val="6"/>
            <w:sz w:val="10"/>
          </w:rPr>
          <w:t>1</w:t>
        </w:r>
      </w:hyperlink>
      <w:r w:rsidRPr="00B0331B">
        <w:rPr>
          <w:rFonts w:ascii="Arial MT" w:hAnsi="Arial MT"/>
          <w:spacing w:val="30"/>
          <w:position w:val="6"/>
          <w:sz w:val="10"/>
        </w:rPr>
        <w:t xml:space="preserve"> </w:t>
      </w:r>
      <w:r w:rsidRPr="00B0331B">
        <w:t>euro e financuar nga Qeveria e Dukatit të Madh të Luksemburgut.</w:t>
      </w:r>
    </w:p>
    <w:p w14:paraId="33175375" w14:textId="77777777" w:rsidR="00A60907" w:rsidRPr="00B0331B" w:rsidRDefault="00A60907">
      <w:pPr>
        <w:pStyle w:val="BodyText"/>
        <w:spacing w:before="241"/>
      </w:pPr>
    </w:p>
    <w:p w14:paraId="20E97E68" w14:textId="77777777" w:rsidR="00A60907" w:rsidRPr="00B0331B" w:rsidRDefault="0078172F">
      <w:pPr>
        <w:pStyle w:val="Heading2"/>
        <w:numPr>
          <w:ilvl w:val="0"/>
          <w:numId w:val="6"/>
        </w:numPr>
        <w:tabs>
          <w:tab w:val="left" w:pos="916"/>
        </w:tabs>
        <w:jc w:val="both"/>
      </w:pPr>
      <w:r w:rsidRPr="00B0331B">
        <w:rPr>
          <w:spacing w:val="-2"/>
        </w:rPr>
        <w:t>Qëllimi</w:t>
      </w:r>
    </w:p>
    <w:p w14:paraId="38A31986" w14:textId="77777777" w:rsidR="00A60907" w:rsidRPr="00B0331B" w:rsidRDefault="0078172F">
      <w:pPr>
        <w:spacing w:before="119"/>
        <w:ind w:left="64" w:right="317"/>
        <w:jc w:val="both"/>
        <w:rPr>
          <w:i/>
        </w:rPr>
      </w:pPr>
      <w:r w:rsidRPr="00B0331B">
        <w:t xml:space="preserve">Skema e </w:t>
      </w:r>
      <w:proofErr w:type="spellStart"/>
      <w:r w:rsidRPr="00B0331B">
        <w:t>Granteve</w:t>
      </w:r>
      <w:proofErr w:type="spellEnd"/>
      <w:r w:rsidRPr="00B0331B">
        <w:t xml:space="preserve"> për Energji të Pastër </w:t>
      </w:r>
      <w:proofErr w:type="spellStart"/>
      <w:r w:rsidRPr="00B0331B">
        <w:t>bashkëfinancon</w:t>
      </w:r>
      <w:proofErr w:type="spellEnd"/>
      <w:r w:rsidRPr="00B0331B">
        <w:t xml:space="preserve"> investime që përmirësojnë </w:t>
      </w:r>
      <w:proofErr w:type="spellStart"/>
      <w:r w:rsidRPr="00B0331B">
        <w:t>performancën</w:t>
      </w:r>
      <w:proofErr w:type="spellEnd"/>
      <w:r w:rsidRPr="00B0331B">
        <w:t xml:space="preserve"> energjetike dhe ulin kostot e energjisë elektrike përmes: (</w:t>
      </w:r>
      <w:r w:rsidRPr="00B0331B">
        <w:rPr>
          <w:i/>
        </w:rPr>
        <w:t xml:space="preserve">i) gjenerimit të energjisë së </w:t>
      </w:r>
      <w:proofErr w:type="spellStart"/>
      <w:r w:rsidRPr="00B0331B">
        <w:rPr>
          <w:i/>
        </w:rPr>
        <w:t>ripërtërishme</w:t>
      </w:r>
      <w:proofErr w:type="spellEnd"/>
      <w:r w:rsidRPr="00B0331B">
        <w:rPr>
          <w:i/>
        </w:rPr>
        <w:t xml:space="preserve"> (sistemet </w:t>
      </w:r>
      <w:proofErr w:type="spellStart"/>
      <w:r w:rsidRPr="00B0331B">
        <w:rPr>
          <w:i/>
        </w:rPr>
        <w:t>solare</w:t>
      </w:r>
      <w:proofErr w:type="spellEnd"/>
      <w:r w:rsidRPr="00B0331B">
        <w:rPr>
          <w:i/>
        </w:rPr>
        <w:t xml:space="preserve"> </w:t>
      </w:r>
      <w:proofErr w:type="spellStart"/>
      <w:r w:rsidRPr="00B0331B">
        <w:rPr>
          <w:i/>
        </w:rPr>
        <w:t>fotovoltaike</w:t>
      </w:r>
      <w:proofErr w:type="spellEnd"/>
      <w:r w:rsidRPr="00B0331B">
        <w:rPr>
          <w:i/>
        </w:rPr>
        <w:t xml:space="preserve"> dhe termike), (</w:t>
      </w:r>
      <w:proofErr w:type="spellStart"/>
      <w:r w:rsidRPr="00B0331B">
        <w:rPr>
          <w:i/>
        </w:rPr>
        <w:t>ii</w:t>
      </w:r>
      <w:proofErr w:type="spellEnd"/>
      <w:r w:rsidRPr="00B0331B">
        <w:rPr>
          <w:i/>
        </w:rPr>
        <w:t xml:space="preserve">) ruajtjes së energjisë elektrike nga sistemet </w:t>
      </w:r>
      <w:proofErr w:type="spellStart"/>
      <w:r w:rsidRPr="00B0331B">
        <w:rPr>
          <w:i/>
        </w:rPr>
        <w:t>solare</w:t>
      </w:r>
      <w:proofErr w:type="spellEnd"/>
      <w:r w:rsidRPr="00B0331B">
        <w:rPr>
          <w:i/>
        </w:rPr>
        <w:t xml:space="preserve"> </w:t>
      </w:r>
      <w:proofErr w:type="spellStart"/>
      <w:r w:rsidRPr="00B0331B">
        <w:rPr>
          <w:i/>
        </w:rPr>
        <w:t>fotovoltaike</w:t>
      </w:r>
      <w:proofErr w:type="spellEnd"/>
      <w:r w:rsidRPr="00B0331B">
        <w:rPr>
          <w:i/>
        </w:rPr>
        <w:t xml:space="preserve"> përmes baterive, (</w:t>
      </w:r>
      <w:proofErr w:type="spellStart"/>
      <w:r w:rsidRPr="00B0331B">
        <w:rPr>
          <w:i/>
        </w:rPr>
        <w:t>iii</w:t>
      </w:r>
      <w:proofErr w:type="spellEnd"/>
      <w:r w:rsidRPr="00B0331B">
        <w:rPr>
          <w:i/>
        </w:rPr>
        <w:t xml:space="preserve">) masave të </w:t>
      </w:r>
      <w:proofErr w:type="spellStart"/>
      <w:r w:rsidRPr="00B0331B">
        <w:rPr>
          <w:i/>
        </w:rPr>
        <w:t>efiçiencës</w:t>
      </w:r>
      <w:proofErr w:type="spellEnd"/>
      <w:r w:rsidRPr="00B0331B">
        <w:rPr>
          <w:i/>
        </w:rPr>
        <w:t xml:space="preserve"> së energjisë në ndërtesat e bizneseve, dhe (</w:t>
      </w:r>
      <w:proofErr w:type="spellStart"/>
      <w:r w:rsidRPr="00B0331B">
        <w:rPr>
          <w:i/>
        </w:rPr>
        <w:t>iv</w:t>
      </w:r>
      <w:proofErr w:type="spellEnd"/>
      <w:r w:rsidRPr="00B0331B">
        <w:rPr>
          <w:i/>
        </w:rPr>
        <w:t>) pajisjeve që ulin konsumin e energjisë në linjat e prodhimit.</w:t>
      </w:r>
    </w:p>
    <w:p w14:paraId="6416F6EE" w14:textId="77777777" w:rsidR="00A60907" w:rsidRPr="00B0331B" w:rsidRDefault="0078172F">
      <w:pPr>
        <w:pStyle w:val="BodyText"/>
        <w:spacing w:before="121"/>
        <w:ind w:left="64" w:right="318"/>
        <w:jc w:val="both"/>
      </w:pPr>
      <w:r w:rsidRPr="00B0331B">
        <w:t>Fokus i veçantë do t'u</w:t>
      </w:r>
      <w:r w:rsidRPr="00B0331B">
        <w:rPr>
          <w:spacing w:val="40"/>
        </w:rPr>
        <w:t xml:space="preserve"> </w:t>
      </w:r>
      <w:r w:rsidRPr="00B0331B">
        <w:t xml:space="preserve">jepet ndërmarrjeve më të prekura nga tregu i hapur i energjisë elektrike, projektet e të cilave synojnë të rrisin </w:t>
      </w:r>
      <w:proofErr w:type="spellStart"/>
      <w:r w:rsidRPr="00B0331B">
        <w:t>efiçiencën</w:t>
      </w:r>
      <w:proofErr w:type="spellEnd"/>
      <w:r w:rsidRPr="00B0331B">
        <w:t xml:space="preserve"> e energjisë dhe përdorimin e energjisë së </w:t>
      </w:r>
      <w:proofErr w:type="spellStart"/>
      <w:r w:rsidRPr="00B0331B">
        <w:rPr>
          <w:spacing w:val="-2"/>
        </w:rPr>
        <w:t>ripërtërishme</w:t>
      </w:r>
      <w:proofErr w:type="spellEnd"/>
      <w:r w:rsidRPr="00B0331B">
        <w:rPr>
          <w:spacing w:val="-2"/>
        </w:rPr>
        <w:t>.</w:t>
      </w:r>
    </w:p>
    <w:p w14:paraId="600BECB7" w14:textId="77777777" w:rsidR="00A60907" w:rsidRPr="00B0331B" w:rsidRDefault="00A60907">
      <w:pPr>
        <w:pStyle w:val="BodyText"/>
        <w:rPr>
          <w:sz w:val="20"/>
        </w:rPr>
      </w:pPr>
    </w:p>
    <w:p w14:paraId="448503AB" w14:textId="77777777" w:rsidR="00A60907" w:rsidRPr="00B0331B" w:rsidRDefault="00A60907">
      <w:pPr>
        <w:pStyle w:val="BodyText"/>
        <w:rPr>
          <w:sz w:val="20"/>
        </w:rPr>
      </w:pPr>
    </w:p>
    <w:p w14:paraId="3DEA9322" w14:textId="77777777" w:rsidR="00A60907" w:rsidRPr="00B0331B" w:rsidRDefault="0078172F">
      <w:pPr>
        <w:pStyle w:val="BodyText"/>
        <w:spacing w:before="218"/>
        <w:rPr>
          <w:sz w:val="20"/>
        </w:rPr>
      </w:pPr>
      <w:r w:rsidRPr="00B0331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9E30E" wp14:editId="5E7860A2">
                <wp:simplePos x="0" y="0"/>
                <wp:positionH relativeFrom="page">
                  <wp:posOffset>850696</wp:posOffset>
                </wp:positionH>
                <wp:positionV relativeFrom="paragraph">
                  <wp:posOffset>302892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7FB9597" id="Graphic 4" o:spid="_x0000_s1026" style="position:absolute;margin-left:67pt;margin-top:23.8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Pb+SBj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B5B49" w14:textId="77777777" w:rsidR="00A60907" w:rsidRPr="00B0331B" w:rsidRDefault="0078172F">
      <w:pPr>
        <w:spacing w:before="85"/>
        <w:ind w:left="64"/>
        <w:rPr>
          <w:sz w:val="16"/>
        </w:rPr>
      </w:pPr>
      <w:bookmarkStart w:id="0" w:name="_bookmark0"/>
      <w:bookmarkEnd w:id="0"/>
      <w:r w:rsidRPr="00B0331B">
        <w:rPr>
          <w:rFonts w:ascii="Arial MT" w:hAnsi="Arial MT"/>
          <w:sz w:val="16"/>
          <w:vertAlign w:val="superscript"/>
        </w:rPr>
        <w:t>1</w:t>
      </w:r>
      <w:r w:rsidRPr="00B0331B">
        <w:rPr>
          <w:rFonts w:ascii="Arial MT" w:hAnsi="Arial MT"/>
          <w:spacing w:val="-12"/>
          <w:sz w:val="16"/>
        </w:rPr>
        <w:t xml:space="preserve"> </w:t>
      </w:r>
      <w:r w:rsidRPr="00B0331B">
        <w:rPr>
          <w:sz w:val="16"/>
        </w:rPr>
        <w:t>Autoriteti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Kontraktues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(AK)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rezervon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të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drejtën</w:t>
      </w:r>
      <w:r w:rsidRPr="00B0331B">
        <w:rPr>
          <w:spacing w:val="-7"/>
          <w:sz w:val="16"/>
        </w:rPr>
        <w:t xml:space="preserve"> </w:t>
      </w:r>
      <w:r w:rsidRPr="00B0331B">
        <w:rPr>
          <w:sz w:val="16"/>
        </w:rPr>
        <w:t>të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mos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shpërndajë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të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gjitha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mjetet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e</w:t>
      </w:r>
      <w:r w:rsidRPr="00B0331B">
        <w:rPr>
          <w:spacing w:val="-3"/>
          <w:sz w:val="16"/>
        </w:rPr>
        <w:t xml:space="preserve"> </w:t>
      </w:r>
      <w:proofErr w:type="spellStart"/>
      <w:r w:rsidRPr="00B0331B">
        <w:rPr>
          <w:spacing w:val="-2"/>
          <w:sz w:val="16"/>
        </w:rPr>
        <w:t>disponueshme</w:t>
      </w:r>
      <w:proofErr w:type="spellEnd"/>
      <w:r w:rsidRPr="00B0331B">
        <w:rPr>
          <w:spacing w:val="-2"/>
          <w:sz w:val="16"/>
        </w:rPr>
        <w:t>.</w:t>
      </w:r>
    </w:p>
    <w:p w14:paraId="1389FADB" w14:textId="77777777" w:rsidR="00A60907" w:rsidRPr="00B0331B" w:rsidRDefault="00A60907">
      <w:pPr>
        <w:rPr>
          <w:sz w:val="16"/>
        </w:rPr>
        <w:sectPr w:rsidR="00A60907" w:rsidRPr="00B0331B" w:rsidSect="008E57B5">
          <w:footerReference w:type="default" r:id="rId8"/>
          <w:type w:val="continuous"/>
          <w:pgSz w:w="11910" w:h="16840"/>
          <w:pgMar w:top="1080" w:right="708" w:bottom="1280" w:left="1275" w:header="0" w:footer="1085" w:gutter="0"/>
          <w:pgNumType w:start="1"/>
          <w:cols w:space="720"/>
        </w:sectPr>
      </w:pPr>
    </w:p>
    <w:p w14:paraId="2F695670" w14:textId="77777777" w:rsidR="00A60907" w:rsidRPr="00B0331B" w:rsidRDefault="0078172F">
      <w:pPr>
        <w:pStyle w:val="Heading2"/>
        <w:numPr>
          <w:ilvl w:val="0"/>
          <w:numId w:val="6"/>
        </w:numPr>
        <w:tabs>
          <w:tab w:val="left" w:pos="916"/>
        </w:tabs>
        <w:spacing w:before="84"/>
        <w:jc w:val="both"/>
      </w:pPr>
      <w:r w:rsidRPr="00B0331B">
        <w:rPr>
          <w:spacing w:val="-2"/>
        </w:rPr>
        <w:lastRenderedPageBreak/>
        <w:t>Sektorët</w:t>
      </w:r>
    </w:p>
    <w:p w14:paraId="7725C6F9" w14:textId="5827AC2B" w:rsidR="00A60907" w:rsidRPr="00B0331B" w:rsidRDefault="0078172F">
      <w:pPr>
        <w:pStyle w:val="BodyText"/>
        <w:spacing w:before="119"/>
        <w:ind w:left="64" w:right="315"/>
        <w:jc w:val="both"/>
      </w:pPr>
      <w:r w:rsidRPr="00B0331B">
        <w:t>Skema</w:t>
      </w:r>
      <w:r w:rsidRPr="00B0331B">
        <w:rPr>
          <w:spacing w:val="-2"/>
        </w:rPr>
        <w:t xml:space="preserve"> </w:t>
      </w:r>
      <w:r w:rsidRPr="00B0331B">
        <w:t>synon</w:t>
      </w:r>
      <w:r w:rsidRPr="00B0331B">
        <w:rPr>
          <w:spacing w:val="-3"/>
        </w:rPr>
        <w:t xml:space="preserve"> </w:t>
      </w:r>
      <w:r w:rsidRPr="00B0331B">
        <w:t>të</w:t>
      </w:r>
      <w:r w:rsidRPr="00B0331B">
        <w:rPr>
          <w:spacing w:val="-2"/>
        </w:rPr>
        <w:t xml:space="preserve"> </w:t>
      </w:r>
      <w:r w:rsidRPr="00B0331B">
        <w:t>mbështesë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gjitha</w:t>
      </w:r>
      <w:r w:rsidRPr="00B0331B">
        <w:rPr>
          <w:spacing w:val="-2"/>
        </w:rPr>
        <w:t xml:space="preserve"> </w:t>
      </w:r>
      <w:r w:rsidRPr="00B0331B">
        <w:t>Ndërmarrjet</w:t>
      </w:r>
      <w:r w:rsidRPr="00B0331B">
        <w:rPr>
          <w:spacing w:val="-2"/>
        </w:rPr>
        <w:t xml:space="preserve"> </w:t>
      </w:r>
      <w:proofErr w:type="spellStart"/>
      <w:r w:rsidRPr="00B0331B">
        <w:t>Mikro</w:t>
      </w:r>
      <w:proofErr w:type="spellEnd"/>
      <w:r w:rsidRPr="00B0331B">
        <w:t>,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2"/>
        </w:rPr>
        <w:t xml:space="preserve"> </w:t>
      </w:r>
      <w:r w:rsidRPr="00B0331B">
        <w:t>Vogla</w:t>
      </w:r>
      <w:r w:rsidRPr="00B0331B">
        <w:rPr>
          <w:spacing w:val="-2"/>
        </w:rPr>
        <w:t xml:space="preserve"> </w:t>
      </w:r>
      <w:r w:rsidRPr="00B0331B">
        <w:t>dhe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Mesme</w:t>
      </w:r>
      <w:r w:rsidRPr="00B0331B">
        <w:rPr>
          <w:spacing w:val="-2"/>
        </w:rPr>
        <w:t xml:space="preserve"> </w:t>
      </w:r>
      <w:r w:rsidRPr="00B0331B">
        <w:t>(NMVM)</w:t>
      </w:r>
      <w:r w:rsidRPr="00B0331B">
        <w:rPr>
          <w:spacing w:val="-3"/>
        </w:rPr>
        <w:t xml:space="preserve"> </w:t>
      </w:r>
      <w:r w:rsidRPr="00B0331B">
        <w:t>dhe</w:t>
      </w:r>
      <w:r w:rsidRPr="00B0331B">
        <w:rPr>
          <w:spacing w:val="-2"/>
        </w:rPr>
        <w:t xml:space="preserve"> </w:t>
      </w:r>
      <w:r w:rsidRPr="00B0331B">
        <w:t>bizneset e</w:t>
      </w:r>
      <w:r w:rsidRPr="00B0331B">
        <w:rPr>
          <w:spacing w:val="-13"/>
        </w:rPr>
        <w:t xml:space="preserve"> </w:t>
      </w:r>
      <w:r w:rsidRPr="00B0331B">
        <w:t>mëdha</w:t>
      </w:r>
      <w:r w:rsidRPr="00B0331B">
        <w:rPr>
          <w:spacing w:val="-12"/>
        </w:rPr>
        <w:t xml:space="preserve"> </w:t>
      </w:r>
      <w:r w:rsidRPr="00B0331B">
        <w:t>që</w:t>
      </w:r>
      <w:r w:rsidRPr="00B0331B">
        <w:rPr>
          <w:spacing w:val="-12"/>
        </w:rPr>
        <w:t xml:space="preserve"> </w:t>
      </w:r>
      <w:r w:rsidRPr="00B0331B">
        <w:t>kanë</w:t>
      </w:r>
      <w:r w:rsidRPr="00B0331B">
        <w:rPr>
          <w:spacing w:val="-12"/>
        </w:rPr>
        <w:t xml:space="preserve"> </w:t>
      </w:r>
      <w:r w:rsidRPr="00B0331B">
        <w:t>hyrë</w:t>
      </w:r>
      <w:r w:rsidRPr="00B0331B">
        <w:rPr>
          <w:spacing w:val="-12"/>
        </w:rPr>
        <w:t xml:space="preserve"> </w:t>
      </w:r>
      <w:r w:rsidRPr="00B0331B">
        <w:t>në</w:t>
      </w:r>
      <w:r w:rsidRPr="00B0331B">
        <w:rPr>
          <w:spacing w:val="-12"/>
        </w:rPr>
        <w:t xml:space="preserve"> </w:t>
      </w:r>
      <w:r w:rsidRPr="00B0331B">
        <w:t>tregun</w:t>
      </w:r>
      <w:r w:rsidRPr="00B0331B">
        <w:rPr>
          <w:spacing w:val="-12"/>
        </w:rPr>
        <w:t xml:space="preserve"> </w:t>
      </w:r>
      <w:r w:rsidRPr="00B0331B">
        <w:t>e</w:t>
      </w:r>
      <w:r w:rsidRPr="00B0331B">
        <w:rPr>
          <w:spacing w:val="-12"/>
        </w:rPr>
        <w:t xml:space="preserve"> </w:t>
      </w:r>
      <w:r w:rsidRPr="00B0331B">
        <w:t>liberalizuar</w:t>
      </w:r>
      <w:r w:rsidRPr="00B0331B">
        <w:rPr>
          <w:spacing w:val="-12"/>
        </w:rPr>
        <w:t xml:space="preserve"> </w:t>
      </w:r>
      <w:r w:rsidRPr="00B0331B">
        <w:t>të</w:t>
      </w:r>
      <w:r w:rsidRPr="00B0331B">
        <w:rPr>
          <w:spacing w:val="-13"/>
        </w:rPr>
        <w:t xml:space="preserve"> </w:t>
      </w:r>
      <w:r w:rsidRPr="00B0331B">
        <w:t>energjisë</w:t>
      </w:r>
      <w:r w:rsidRPr="00B0331B">
        <w:rPr>
          <w:spacing w:val="-12"/>
        </w:rPr>
        <w:t xml:space="preserve"> </w:t>
      </w:r>
      <w:r w:rsidRPr="00B0331B">
        <w:t>elektrike</w:t>
      </w:r>
      <w:r w:rsidRPr="00B0331B">
        <w:rPr>
          <w:spacing w:val="-12"/>
        </w:rPr>
        <w:t xml:space="preserve"> </w:t>
      </w:r>
      <w:r w:rsidRPr="00B0331B">
        <w:t>me</w:t>
      </w:r>
      <w:r w:rsidRPr="00B0331B">
        <w:rPr>
          <w:spacing w:val="-12"/>
        </w:rPr>
        <w:t xml:space="preserve"> </w:t>
      </w:r>
      <w:r w:rsidRPr="00B0331B">
        <w:t>aktivitete</w:t>
      </w:r>
      <w:r w:rsidRPr="00B0331B">
        <w:rPr>
          <w:spacing w:val="-12"/>
        </w:rPr>
        <w:t xml:space="preserve"> </w:t>
      </w:r>
      <w:r w:rsidRPr="00B0331B">
        <w:t>parësore</w:t>
      </w:r>
      <w:r w:rsidRPr="00B0331B">
        <w:rPr>
          <w:spacing w:val="-12"/>
        </w:rPr>
        <w:t xml:space="preserve"> </w:t>
      </w:r>
      <w:r w:rsidRPr="00B0331B">
        <w:t>ose</w:t>
      </w:r>
      <w:r w:rsidRPr="00B0331B">
        <w:rPr>
          <w:spacing w:val="-12"/>
        </w:rPr>
        <w:t xml:space="preserve"> </w:t>
      </w:r>
      <w:r w:rsidRPr="00B0331B">
        <w:t>dytësore në prodhim dhe përpunim.</w:t>
      </w:r>
    </w:p>
    <w:p w14:paraId="7F4F38D0" w14:textId="77777777" w:rsidR="00A60907" w:rsidRPr="00B0331B" w:rsidRDefault="00A60907">
      <w:pPr>
        <w:pStyle w:val="BodyText"/>
        <w:spacing w:before="216"/>
      </w:pPr>
    </w:p>
    <w:p w14:paraId="1D43753B" w14:textId="77777777" w:rsidR="00A60907" w:rsidRPr="00B0331B" w:rsidRDefault="0078172F">
      <w:pPr>
        <w:pStyle w:val="Heading2"/>
        <w:numPr>
          <w:ilvl w:val="0"/>
          <w:numId w:val="6"/>
        </w:numPr>
        <w:tabs>
          <w:tab w:val="left" w:pos="916"/>
        </w:tabs>
      </w:pPr>
      <w:r w:rsidRPr="00B0331B">
        <w:t>Masat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3"/>
        </w:rPr>
        <w:t xml:space="preserve"> </w:t>
      </w:r>
      <w:r w:rsidRPr="00B0331B">
        <w:t>mbështetura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5"/>
        </w:rPr>
        <w:t xml:space="preserve"> </w:t>
      </w:r>
      <w:r w:rsidRPr="00B0331B">
        <w:t>kuadër</w:t>
      </w:r>
      <w:r w:rsidRPr="00B0331B">
        <w:rPr>
          <w:spacing w:val="-5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proofErr w:type="spellStart"/>
      <w:r w:rsidRPr="00B0331B">
        <w:t>Grant</w:t>
      </w:r>
      <w:proofErr w:type="spellEnd"/>
      <w:r w:rsidRPr="00B0331B">
        <w:rPr>
          <w:spacing w:val="-3"/>
        </w:rPr>
        <w:t xml:space="preserve"> </w:t>
      </w:r>
      <w:r w:rsidRPr="00B0331B">
        <w:t>Skemës</w:t>
      </w:r>
      <w:r w:rsidRPr="00B0331B">
        <w:rPr>
          <w:spacing w:val="-4"/>
        </w:rPr>
        <w:t xml:space="preserve"> </w:t>
      </w:r>
      <w:r w:rsidRPr="00B0331B">
        <w:t>për</w:t>
      </w:r>
      <w:r w:rsidRPr="00B0331B">
        <w:rPr>
          <w:spacing w:val="-5"/>
        </w:rPr>
        <w:t xml:space="preserve"> </w:t>
      </w:r>
      <w:r w:rsidRPr="00B0331B">
        <w:t>Energji</w:t>
      </w:r>
      <w:r w:rsidRPr="00B0331B">
        <w:rPr>
          <w:spacing w:val="-6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rPr>
          <w:spacing w:val="-2"/>
        </w:rPr>
        <w:t>Pastër</w:t>
      </w:r>
    </w:p>
    <w:p w14:paraId="3FF5210A" w14:textId="60FB9FE3" w:rsidR="00A60907" w:rsidRPr="00B0331B" w:rsidRDefault="0078172F">
      <w:pPr>
        <w:pStyle w:val="BodyText"/>
        <w:spacing w:before="121"/>
        <w:ind w:left="64"/>
      </w:pPr>
      <w:r w:rsidRPr="00B0331B">
        <w:t>Skema</w:t>
      </w:r>
      <w:r w:rsidRPr="00B0331B">
        <w:rPr>
          <w:spacing w:val="39"/>
        </w:rPr>
        <w:t xml:space="preserve"> </w:t>
      </w:r>
      <w:r w:rsidRPr="00B0331B">
        <w:t>e</w:t>
      </w:r>
      <w:r w:rsidRPr="00B0331B">
        <w:rPr>
          <w:spacing w:val="39"/>
        </w:rPr>
        <w:t xml:space="preserve"> </w:t>
      </w:r>
      <w:proofErr w:type="spellStart"/>
      <w:r w:rsidRPr="00B0331B">
        <w:t>Granteve</w:t>
      </w:r>
      <w:proofErr w:type="spellEnd"/>
      <w:r w:rsidRPr="00B0331B">
        <w:rPr>
          <w:spacing w:val="39"/>
        </w:rPr>
        <w:t xml:space="preserve"> </w:t>
      </w:r>
      <w:r w:rsidRPr="00B0331B">
        <w:t>për</w:t>
      </w:r>
      <w:r w:rsidRPr="00B0331B">
        <w:rPr>
          <w:spacing w:val="39"/>
        </w:rPr>
        <w:t xml:space="preserve"> </w:t>
      </w:r>
      <w:r w:rsidRPr="00B0331B">
        <w:t>Energji</w:t>
      </w:r>
      <w:r w:rsidRPr="00B0331B">
        <w:rPr>
          <w:spacing w:val="40"/>
        </w:rPr>
        <w:t xml:space="preserve"> </w:t>
      </w:r>
      <w:r w:rsidRPr="00B0331B">
        <w:t>të</w:t>
      </w:r>
      <w:r w:rsidRPr="00B0331B">
        <w:rPr>
          <w:spacing w:val="39"/>
        </w:rPr>
        <w:t xml:space="preserve"> </w:t>
      </w:r>
      <w:r w:rsidRPr="00B0331B">
        <w:t>Pastër</w:t>
      </w:r>
      <w:r w:rsidRPr="00B0331B">
        <w:rPr>
          <w:spacing w:val="39"/>
        </w:rPr>
        <w:t xml:space="preserve"> </w:t>
      </w:r>
      <w:r w:rsidRPr="00B0331B">
        <w:t>zbatohet</w:t>
      </w:r>
      <w:r w:rsidRPr="00B0331B">
        <w:rPr>
          <w:spacing w:val="36"/>
        </w:rPr>
        <w:t xml:space="preserve"> </w:t>
      </w:r>
      <w:r w:rsidRPr="00B0331B">
        <w:t>përmes</w:t>
      </w:r>
      <w:r w:rsidRPr="00B0331B">
        <w:rPr>
          <w:spacing w:val="40"/>
        </w:rPr>
        <w:t xml:space="preserve"> </w:t>
      </w:r>
      <w:r w:rsidRPr="00B0331B">
        <w:t>tri</w:t>
      </w:r>
      <w:r w:rsidRPr="00B0331B">
        <w:rPr>
          <w:spacing w:val="40"/>
        </w:rPr>
        <w:t xml:space="preserve"> </w:t>
      </w:r>
      <w:r w:rsidRPr="00B0331B">
        <w:t>thirrjeve</w:t>
      </w:r>
      <w:r w:rsidRPr="00B0331B">
        <w:rPr>
          <w:spacing w:val="39"/>
        </w:rPr>
        <w:t xml:space="preserve"> </w:t>
      </w:r>
      <w:r w:rsidRPr="00B0331B">
        <w:t>të</w:t>
      </w:r>
      <w:r w:rsidRPr="00B0331B">
        <w:rPr>
          <w:spacing w:val="39"/>
        </w:rPr>
        <w:t xml:space="preserve"> </w:t>
      </w:r>
      <w:r w:rsidRPr="00B0331B">
        <w:t>veçanta</w:t>
      </w:r>
      <w:r w:rsidRPr="00B0331B">
        <w:rPr>
          <w:spacing w:val="39"/>
        </w:rPr>
        <w:t xml:space="preserve"> </w:t>
      </w:r>
      <w:r w:rsidRPr="00B0331B">
        <w:t>publike,</w:t>
      </w:r>
      <w:r w:rsidRPr="00B0331B">
        <w:rPr>
          <w:spacing w:val="40"/>
        </w:rPr>
        <w:t xml:space="preserve"> </w:t>
      </w:r>
      <w:r w:rsidRPr="00B0331B">
        <w:t>të</w:t>
      </w:r>
      <w:r w:rsidRPr="00B0331B">
        <w:rPr>
          <w:spacing w:val="39"/>
        </w:rPr>
        <w:t xml:space="preserve"> </w:t>
      </w:r>
      <w:r w:rsidRPr="00B0331B">
        <w:t>cilat përfshijnë masat e mëposhtme:</w:t>
      </w:r>
    </w:p>
    <w:p w14:paraId="3031B683" w14:textId="77777777" w:rsidR="00B0331B" w:rsidRPr="00B0331B" w:rsidRDefault="00B0331B">
      <w:pPr>
        <w:pStyle w:val="BodyText"/>
        <w:spacing w:before="121"/>
        <w:ind w:left="64"/>
      </w:pPr>
    </w:p>
    <w:p w14:paraId="3A0156D9" w14:textId="77777777" w:rsidR="00A60907" w:rsidRPr="00B0331B" w:rsidRDefault="0078172F">
      <w:pPr>
        <w:pStyle w:val="ListParagraph"/>
        <w:numPr>
          <w:ilvl w:val="0"/>
          <w:numId w:val="1"/>
        </w:numPr>
        <w:tabs>
          <w:tab w:val="left" w:pos="784"/>
        </w:tabs>
        <w:spacing w:before="121"/>
        <w:ind w:right="321"/>
      </w:pPr>
      <w:r w:rsidRPr="00B0331B">
        <w:t>Masa</w:t>
      </w:r>
      <w:r w:rsidRPr="00B0331B">
        <w:rPr>
          <w:spacing w:val="36"/>
        </w:rPr>
        <w:t xml:space="preserve"> </w:t>
      </w:r>
      <w:r w:rsidRPr="00B0331B">
        <w:t>1</w:t>
      </w:r>
      <w:r w:rsidRPr="00B0331B">
        <w:rPr>
          <w:b/>
        </w:rPr>
        <w:t>:</w:t>
      </w:r>
      <w:r w:rsidRPr="00B0331B">
        <w:rPr>
          <w:b/>
          <w:spacing w:val="39"/>
        </w:rPr>
        <w:t xml:space="preserve"> </w:t>
      </w:r>
      <w:r w:rsidRPr="00B0331B">
        <w:t>Mbështetje</w:t>
      </w:r>
      <w:r w:rsidRPr="00B0331B">
        <w:rPr>
          <w:spacing w:val="38"/>
        </w:rPr>
        <w:t xml:space="preserve"> </w:t>
      </w:r>
      <w:r w:rsidRPr="00B0331B">
        <w:t>për</w:t>
      </w:r>
      <w:r w:rsidRPr="00B0331B">
        <w:rPr>
          <w:spacing w:val="36"/>
        </w:rPr>
        <w:t xml:space="preserve"> </w:t>
      </w:r>
      <w:r w:rsidRPr="00B0331B">
        <w:t>sistemet</w:t>
      </w:r>
      <w:r w:rsidRPr="00B0331B">
        <w:rPr>
          <w:spacing w:val="38"/>
        </w:rPr>
        <w:t xml:space="preserve"> </w:t>
      </w:r>
      <w:r w:rsidRPr="00B0331B">
        <w:t>e</w:t>
      </w:r>
      <w:r w:rsidRPr="00B0331B">
        <w:rPr>
          <w:spacing w:val="36"/>
        </w:rPr>
        <w:t xml:space="preserve"> </w:t>
      </w:r>
      <w:r w:rsidRPr="00B0331B">
        <w:t>energjisë</w:t>
      </w:r>
      <w:r w:rsidRPr="00B0331B">
        <w:rPr>
          <w:spacing w:val="36"/>
        </w:rPr>
        <w:t xml:space="preserve"> </w:t>
      </w:r>
      <w:proofErr w:type="spellStart"/>
      <w:r w:rsidRPr="00B0331B">
        <w:t>solare</w:t>
      </w:r>
      <w:proofErr w:type="spellEnd"/>
      <w:r w:rsidRPr="00B0331B">
        <w:rPr>
          <w:spacing w:val="38"/>
        </w:rPr>
        <w:t xml:space="preserve"> </w:t>
      </w:r>
      <w:r w:rsidRPr="00B0331B">
        <w:t>dhe</w:t>
      </w:r>
      <w:r w:rsidRPr="00B0331B">
        <w:rPr>
          <w:spacing w:val="36"/>
        </w:rPr>
        <w:t xml:space="preserve"> </w:t>
      </w:r>
      <w:r w:rsidRPr="00B0331B">
        <w:t>sistemet</w:t>
      </w:r>
      <w:r w:rsidRPr="00B0331B">
        <w:rPr>
          <w:spacing w:val="38"/>
        </w:rPr>
        <w:t xml:space="preserve"> </w:t>
      </w:r>
      <w:r w:rsidRPr="00B0331B">
        <w:t>e</w:t>
      </w:r>
      <w:r w:rsidRPr="00B0331B">
        <w:rPr>
          <w:spacing w:val="38"/>
        </w:rPr>
        <w:t xml:space="preserve"> </w:t>
      </w:r>
      <w:r w:rsidRPr="00B0331B">
        <w:t>baterive</w:t>
      </w:r>
      <w:r w:rsidRPr="00B0331B">
        <w:rPr>
          <w:spacing w:val="38"/>
        </w:rPr>
        <w:t xml:space="preserve"> </w:t>
      </w:r>
      <w:r w:rsidRPr="00B0331B">
        <w:t>për</w:t>
      </w:r>
      <w:r w:rsidRPr="00B0331B">
        <w:rPr>
          <w:spacing w:val="38"/>
        </w:rPr>
        <w:t xml:space="preserve"> </w:t>
      </w:r>
      <w:r w:rsidRPr="00B0331B">
        <w:t>ruajtjen</w:t>
      </w:r>
      <w:r w:rsidRPr="00B0331B">
        <w:rPr>
          <w:spacing w:val="35"/>
        </w:rPr>
        <w:t xml:space="preserve"> </w:t>
      </w:r>
      <w:r w:rsidRPr="00B0331B">
        <w:t>e energjisë elektrike.</w:t>
      </w:r>
    </w:p>
    <w:p w14:paraId="606D90FB" w14:textId="77777777" w:rsidR="00A60907" w:rsidRPr="00B0331B" w:rsidRDefault="0078172F">
      <w:pPr>
        <w:pStyle w:val="ListParagraph"/>
        <w:numPr>
          <w:ilvl w:val="0"/>
          <w:numId w:val="1"/>
        </w:numPr>
        <w:tabs>
          <w:tab w:val="left" w:pos="784"/>
        </w:tabs>
        <w:spacing w:line="257" w:lineRule="exact"/>
      </w:pPr>
      <w:r w:rsidRPr="00B0331B">
        <w:t>Masa</w:t>
      </w:r>
      <w:r w:rsidRPr="00B0331B">
        <w:rPr>
          <w:spacing w:val="-6"/>
        </w:rPr>
        <w:t xml:space="preserve"> </w:t>
      </w:r>
      <w:r w:rsidRPr="00B0331B">
        <w:t>2:</w:t>
      </w:r>
      <w:r w:rsidRPr="00B0331B">
        <w:rPr>
          <w:spacing w:val="-5"/>
        </w:rPr>
        <w:t xml:space="preserve"> </w:t>
      </w:r>
      <w:r w:rsidRPr="00B0331B">
        <w:t>Mbështetje</w:t>
      </w:r>
      <w:r w:rsidRPr="00B0331B">
        <w:rPr>
          <w:spacing w:val="-4"/>
        </w:rPr>
        <w:t xml:space="preserve"> </w:t>
      </w:r>
      <w:r w:rsidRPr="00B0331B">
        <w:t>për</w:t>
      </w:r>
      <w:r w:rsidRPr="00B0331B">
        <w:rPr>
          <w:spacing w:val="-4"/>
        </w:rPr>
        <w:t xml:space="preserve"> </w:t>
      </w:r>
      <w:r w:rsidRPr="00B0331B">
        <w:t>masat</w:t>
      </w:r>
      <w:r w:rsidRPr="00B0331B">
        <w:rPr>
          <w:spacing w:val="-3"/>
        </w:rPr>
        <w:t xml:space="preserve"> </w:t>
      </w:r>
      <w:r w:rsidRPr="00B0331B">
        <w:t>e</w:t>
      </w:r>
      <w:r w:rsidRPr="00B0331B">
        <w:rPr>
          <w:spacing w:val="-5"/>
        </w:rPr>
        <w:t xml:space="preserve"> </w:t>
      </w:r>
      <w:proofErr w:type="spellStart"/>
      <w:r w:rsidRPr="00B0331B">
        <w:t>efiçiencës</w:t>
      </w:r>
      <w:proofErr w:type="spellEnd"/>
      <w:r w:rsidRPr="00B0331B">
        <w:rPr>
          <w:spacing w:val="-3"/>
        </w:rPr>
        <w:t xml:space="preserve"> </w:t>
      </w:r>
      <w:r w:rsidRPr="00B0331B">
        <w:t>së</w:t>
      </w:r>
      <w:r w:rsidRPr="00B0331B">
        <w:rPr>
          <w:spacing w:val="-6"/>
        </w:rPr>
        <w:t xml:space="preserve"> </w:t>
      </w:r>
      <w:r w:rsidRPr="00B0331B">
        <w:t>energjisë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4"/>
        </w:rPr>
        <w:t xml:space="preserve"> </w:t>
      </w:r>
      <w:r w:rsidRPr="00B0331B">
        <w:t>ndërtesat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4"/>
        </w:rPr>
        <w:t xml:space="preserve"> </w:t>
      </w:r>
      <w:r w:rsidRPr="00B0331B">
        <w:rPr>
          <w:spacing w:val="-2"/>
        </w:rPr>
        <w:t>bizneseve.</w:t>
      </w:r>
    </w:p>
    <w:p w14:paraId="665FD854" w14:textId="7E337A68" w:rsidR="00A60907" w:rsidRPr="00B0331B" w:rsidRDefault="0078172F">
      <w:pPr>
        <w:pStyle w:val="ListParagraph"/>
        <w:numPr>
          <w:ilvl w:val="0"/>
          <w:numId w:val="1"/>
        </w:numPr>
        <w:tabs>
          <w:tab w:val="left" w:pos="784"/>
        </w:tabs>
        <w:spacing w:line="257" w:lineRule="exact"/>
      </w:pPr>
      <w:r w:rsidRPr="00B0331B">
        <w:t>Masa</w:t>
      </w:r>
      <w:r w:rsidRPr="00B0331B">
        <w:rPr>
          <w:spacing w:val="-6"/>
        </w:rPr>
        <w:t xml:space="preserve"> </w:t>
      </w:r>
      <w:r w:rsidRPr="00B0331B">
        <w:t>3:</w:t>
      </w:r>
      <w:r w:rsidRPr="00B0331B">
        <w:rPr>
          <w:spacing w:val="-6"/>
        </w:rPr>
        <w:t xml:space="preserve"> </w:t>
      </w:r>
      <w:r w:rsidRPr="00B0331B">
        <w:t>Mbështetje</w:t>
      </w:r>
      <w:r w:rsidRPr="00B0331B">
        <w:rPr>
          <w:spacing w:val="-4"/>
        </w:rPr>
        <w:t xml:space="preserve"> </w:t>
      </w:r>
      <w:r w:rsidRPr="00B0331B">
        <w:t>për</w:t>
      </w:r>
      <w:r w:rsidRPr="00B0331B">
        <w:rPr>
          <w:spacing w:val="-4"/>
        </w:rPr>
        <w:t xml:space="preserve"> </w:t>
      </w:r>
      <w:r w:rsidRPr="00B0331B">
        <w:t>pajisjet</w:t>
      </w:r>
      <w:r w:rsidRPr="00B0331B">
        <w:rPr>
          <w:spacing w:val="-3"/>
        </w:rPr>
        <w:t xml:space="preserve"> </w:t>
      </w:r>
      <w:r w:rsidRPr="00B0331B">
        <w:t>që</w:t>
      </w:r>
      <w:r w:rsidRPr="00B0331B">
        <w:rPr>
          <w:spacing w:val="-4"/>
        </w:rPr>
        <w:t xml:space="preserve"> </w:t>
      </w:r>
      <w:r w:rsidRPr="00B0331B">
        <w:t>ulin</w:t>
      </w:r>
      <w:r w:rsidRPr="00B0331B">
        <w:rPr>
          <w:spacing w:val="-5"/>
        </w:rPr>
        <w:t xml:space="preserve"> </w:t>
      </w:r>
      <w:r w:rsidRPr="00B0331B">
        <w:t>konsumin</w:t>
      </w:r>
      <w:r w:rsidRPr="00B0331B">
        <w:rPr>
          <w:spacing w:val="-5"/>
        </w:rPr>
        <w:t xml:space="preserve"> </w:t>
      </w:r>
      <w:r w:rsidRPr="00B0331B">
        <w:t>e</w:t>
      </w:r>
      <w:r w:rsidRPr="00B0331B">
        <w:rPr>
          <w:spacing w:val="-4"/>
        </w:rPr>
        <w:t xml:space="preserve"> </w:t>
      </w:r>
      <w:r w:rsidRPr="00B0331B">
        <w:t>energjisë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4"/>
        </w:rPr>
        <w:t xml:space="preserve"> </w:t>
      </w:r>
      <w:r w:rsidRPr="00B0331B">
        <w:t>linjat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4"/>
        </w:rPr>
        <w:t xml:space="preserve"> </w:t>
      </w:r>
      <w:r w:rsidRPr="00B0331B">
        <w:rPr>
          <w:spacing w:val="-2"/>
        </w:rPr>
        <w:t>prodhimit.</w:t>
      </w:r>
    </w:p>
    <w:p w14:paraId="17EBD82D" w14:textId="77777777" w:rsidR="00B0331B" w:rsidRPr="00B0331B" w:rsidRDefault="00B0331B" w:rsidP="00B0331B">
      <w:pPr>
        <w:pStyle w:val="ListParagraph"/>
        <w:tabs>
          <w:tab w:val="left" w:pos="784"/>
        </w:tabs>
        <w:spacing w:line="257" w:lineRule="exact"/>
        <w:ind w:firstLine="0"/>
      </w:pPr>
    </w:p>
    <w:p w14:paraId="39319493" w14:textId="77777777" w:rsidR="00B0331B" w:rsidRPr="00B0331B" w:rsidRDefault="0078172F">
      <w:pPr>
        <w:pStyle w:val="BodyText"/>
        <w:spacing w:before="122"/>
        <w:ind w:left="64" w:right="136"/>
        <w:jc w:val="both"/>
        <w:rPr>
          <w:spacing w:val="-1"/>
        </w:rPr>
      </w:pPr>
      <w:proofErr w:type="spellStart"/>
      <w:r w:rsidRPr="00B0331B">
        <w:t>Aplikuesit</w:t>
      </w:r>
      <w:proofErr w:type="spellEnd"/>
      <w:r w:rsidRPr="00B0331B">
        <w:rPr>
          <w:spacing w:val="-12"/>
        </w:rPr>
        <w:t xml:space="preserve"> </w:t>
      </w:r>
      <w:r w:rsidRPr="00B0331B">
        <w:t>mund</w:t>
      </w:r>
      <w:r w:rsidRPr="00B0331B">
        <w:rPr>
          <w:spacing w:val="-9"/>
        </w:rPr>
        <w:t xml:space="preserve"> </w:t>
      </w:r>
      <w:r w:rsidRPr="00B0331B">
        <w:t>të</w:t>
      </w:r>
      <w:r w:rsidRPr="00B0331B">
        <w:rPr>
          <w:spacing w:val="-9"/>
        </w:rPr>
        <w:t xml:space="preserve"> </w:t>
      </w:r>
      <w:r w:rsidRPr="00B0331B">
        <w:t>aplikojnë</w:t>
      </w:r>
      <w:r w:rsidRPr="00B0331B">
        <w:rPr>
          <w:spacing w:val="-9"/>
        </w:rPr>
        <w:t xml:space="preserve"> </w:t>
      </w:r>
      <w:r w:rsidRPr="00B0331B">
        <w:t>për</w:t>
      </w:r>
      <w:r w:rsidRPr="00B0331B">
        <w:rPr>
          <w:spacing w:val="-9"/>
        </w:rPr>
        <w:t xml:space="preserve"> </w:t>
      </w:r>
      <w:r w:rsidRPr="00B0331B">
        <w:t>secilën</w:t>
      </w:r>
      <w:r w:rsidRPr="00B0331B">
        <w:rPr>
          <w:spacing w:val="-10"/>
        </w:rPr>
        <w:t xml:space="preserve"> </w:t>
      </w:r>
      <w:r w:rsidRPr="00B0331B">
        <w:t>nga</w:t>
      </w:r>
      <w:r w:rsidRPr="00B0331B">
        <w:rPr>
          <w:spacing w:val="-9"/>
        </w:rPr>
        <w:t xml:space="preserve"> </w:t>
      </w:r>
      <w:r w:rsidRPr="00B0331B">
        <w:t>tri</w:t>
      </w:r>
      <w:r w:rsidRPr="00B0331B">
        <w:rPr>
          <w:spacing w:val="-9"/>
        </w:rPr>
        <w:t xml:space="preserve"> </w:t>
      </w:r>
      <w:r w:rsidRPr="00B0331B">
        <w:t>Masat</w:t>
      </w:r>
      <w:r w:rsidRPr="00B0331B">
        <w:rPr>
          <w:spacing w:val="-9"/>
        </w:rPr>
        <w:t xml:space="preserve"> </w:t>
      </w:r>
      <w:r w:rsidRPr="00B0331B">
        <w:t>(Masa</w:t>
      </w:r>
      <w:r w:rsidRPr="00B0331B">
        <w:rPr>
          <w:spacing w:val="-9"/>
        </w:rPr>
        <w:t xml:space="preserve"> </w:t>
      </w:r>
      <w:r w:rsidRPr="00B0331B">
        <w:t>1,</w:t>
      </w:r>
      <w:r w:rsidRPr="00B0331B">
        <w:rPr>
          <w:spacing w:val="-9"/>
        </w:rPr>
        <w:t xml:space="preserve"> </w:t>
      </w:r>
      <w:r w:rsidRPr="00B0331B">
        <w:t>2</w:t>
      </w:r>
      <w:r w:rsidRPr="00B0331B">
        <w:rPr>
          <w:spacing w:val="-11"/>
        </w:rPr>
        <w:t xml:space="preserve"> </w:t>
      </w:r>
      <w:r w:rsidRPr="00B0331B">
        <w:t>ose</w:t>
      </w:r>
      <w:r w:rsidRPr="00B0331B">
        <w:rPr>
          <w:spacing w:val="-9"/>
        </w:rPr>
        <w:t xml:space="preserve"> </w:t>
      </w:r>
      <w:r w:rsidRPr="00B0331B">
        <w:t>3)</w:t>
      </w:r>
      <w:r w:rsidRPr="00B0331B">
        <w:rPr>
          <w:spacing w:val="-12"/>
        </w:rPr>
        <w:t xml:space="preserve"> </w:t>
      </w:r>
      <w:r w:rsidRPr="00B0331B">
        <w:t>individualisht,</w:t>
      </w:r>
      <w:r w:rsidRPr="00B0331B">
        <w:rPr>
          <w:spacing w:val="-9"/>
        </w:rPr>
        <w:t xml:space="preserve"> </w:t>
      </w:r>
      <w:r w:rsidRPr="00B0331B">
        <w:t>me</w:t>
      </w:r>
      <w:r w:rsidRPr="00B0331B">
        <w:rPr>
          <w:spacing w:val="-9"/>
        </w:rPr>
        <w:t xml:space="preserve"> </w:t>
      </w:r>
      <w:r w:rsidRPr="00B0331B">
        <w:t>një</w:t>
      </w:r>
      <w:r w:rsidRPr="00B0331B">
        <w:rPr>
          <w:spacing w:val="-9"/>
        </w:rPr>
        <w:t xml:space="preserve"> </w:t>
      </w:r>
      <w:r w:rsidRPr="00B0331B">
        <w:t xml:space="preserve">mbështetje maksimale deri në </w:t>
      </w:r>
      <w:r w:rsidRPr="00B0331B">
        <w:rPr>
          <w:b/>
        </w:rPr>
        <w:t xml:space="preserve">20,000 € </w:t>
      </w:r>
      <w:r w:rsidRPr="00B0331B">
        <w:t>për secilën Masë të vetme.</w:t>
      </w:r>
      <w:r w:rsidRPr="00B0331B">
        <w:rPr>
          <w:spacing w:val="40"/>
        </w:rPr>
        <w:t xml:space="preserve"> </w:t>
      </w:r>
      <w:r w:rsidRPr="00B0331B">
        <w:t>Masa 1 dhe 2 mund të kombinohen secila me Masën 3, por në këtë rast</w:t>
      </w:r>
      <w:r w:rsidRPr="00B0331B">
        <w:rPr>
          <w:spacing w:val="40"/>
        </w:rPr>
        <w:t xml:space="preserve"> </w:t>
      </w:r>
      <w:r w:rsidRPr="00B0331B">
        <w:t xml:space="preserve">mbështetja totale nuk mund të kalojë vlerën prej </w:t>
      </w:r>
      <w:r w:rsidRPr="00B0331B">
        <w:rPr>
          <w:b/>
        </w:rPr>
        <w:t>25,000 EUR</w:t>
      </w:r>
      <w:r w:rsidRPr="00B0331B">
        <w:t>. Megjithatë, përfituesit nuk</w:t>
      </w:r>
      <w:r w:rsidRPr="00B0331B">
        <w:rPr>
          <w:spacing w:val="-1"/>
        </w:rPr>
        <w:t xml:space="preserve"> </w:t>
      </w:r>
      <w:r w:rsidRPr="00B0331B">
        <w:t>mund</w:t>
      </w:r>
      <w:r w:rsidRPr="00B0331B">
        <w:rPr>
          <w:spacing w:val="-2"/>
        </w:rPr>
        <w:t xml:space="preserve"> </w:t>
      </w:r>
      <w:r w:rsidRPr="00B0331B">
        <w:t>të përfitojnë njëkohësisht nga</w:t>
      </w:r>
      <w:r w:rsidRPr="00B0331B">
        <w:rPr>
          <w:spacing w:val="-2"/>
        </w:rPr>
        <w:t xml:space="preserve"> </w:t>
      </w:r>
      <w:r w:rsidRPr="00B0331B">
        <w:t>Masa 1 dhe Masa</w:t>
      </w:r>
      <w:r w:rsidRPr="00B0331B">
        <w:rPr>
          <w:spacing w:val="-2"/>
        </w:rPr>
        <w:t xml:space="preserve"> </w:t>
      </w:r>
      <w:r w:rsidRPr="00B0331B">
        <w:t>2.</w:t>
      </w:r>
      <w:r w:rsidRPr="00B0331B">
        <w:rPr>
          <w:spacing w:val="-1"/>
        </w:rPr>
        <w:t xml:space="preserve"> </w:t>
      </w:r>
    </w:p>
    <w:p w14:paraId="05FB04FB" w14:textId="67D388BC" w:rsidR="00A60907" w:rsidRPr="00B0331B" w:rsidRDefault="0078172F">
      <w:pPr>
        <w:pStyle w:val="BodyText"/>
        <w:spacing w:before="122"/>
        <w:ind w:left="64" w:right="136"/>
        <w:jc w:val="both"/>
      </w:pPr>
      <w:r w:rsidRPr="00B0331B">
        <w:t>Informatat në</w:t>
      </w:r>
      <w:r w:rsidRPr="00B0331B">
        <w:rPr>
          <w:spacing w:val="-2"/>
        </w:rPr>
        <w:t xml:space="preserve"> </w:t>
      </w:r>
      <w:r w:rsidRPr="00B0331B">
        <w:t>lidhje</w:t>
      </w:r>
      <w:r w:rsidRPr="00B0331B">
        <w:rPr>
          <w:spacing w:val="-2"/>
        </w:rPr>
        <w:t xml:space="preserve"> </w:t>
      </w:r>
      <w:r w:rsidRPr="00B0331B">
        <w:t>me</w:t>
      </w:r>
      <w:r w:rsidRPr="00B0331B">
        <w:rPr>
          <w:spacing w:val="-1"/>
        </w:rPr>
        <w:t xml:space="preserve"> </w:t>
      </w:r>
      <w:r w:rsidRPr="00B0331B">
        <w:t xml:space="preserve">shumat e </w:t>
      </w:r>
      <w:proofErr w:type="spellStart"/>
      <w:r w:rsidRPr="00B0331B">
        <w:t>granteve</w:t>
      </w:r>
      <w:proofErr w:type="spellEnd"/>
      <w:r w:rsidRPr="00B0331B">
        <w:t xml:space="preserve"> të ndara për secilën prej masave gjenden në Tabelën 1.</w:t>
      </w:r>
    </w:p>
    <w:p w14:paraId="654D76CD" w14:textId="77777777" w:rsidR="00B0331B" w:rsidRPr="00B0331B" w:rsidRDefault="00B0331B">
      <w:pPr>
        <w:pStyle w:val="BodyText"/>
        <w:spacing w:before="122"/>
        <w:ind w:left="64" w:right="136"/>
        <w:jc w:val="both"/>
      </w:pPr>
    </w:p>
    <w:p w14:paraId="09FACB55" w14:textId="77777777" w:rsidR="00A60907" w:rsidRPr="00B0331B" w:rsidRDefault="00A60907">
      <w:pPr>
        <w:pStyle w:val="BodyText"/>
        <w:spacing w:before="2"/>
        <w:rPr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1349"/>
        <w:gridCol w:w="3421"/>
        <w:gridCol w:w="2520"/>
      </w:tblGrid>
      <w:tr w:rsidR="00A60907" w:rsidRPr="00B0331B" w14:paraId="1967432A" w14:textId="77777777">
        <w:trPr>
          <w:trHeight w:val="539"/>
        </w:trPr>
        <w:tc>
          <w:tcPr>
            <w:tcW w:w="2427" w:type="dxa"/>
          </w:tcPr>
          <w:p w14:paraId="75572D8E" w14:textId="77777777" w:rsidR="00A60907" w:rsidRPr="00B0331B" w:rsidRDefault="0078172F">
            <w:pPr>
              <w:pStyle w:val="TableParagraph"/>
              <w:spacing w:line="234" w:lineRule="exact"/>
              <w:ind w:left="3" w:right="2"/>
              <w:jc w:val="center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Skema</w:t>
            </w:r>
            <w:r w:rsidRPr="00B0331B">
              <w:rPr>
                <w:b/>
                <w:spacing w:val="-6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 xml:space="preserve">e </w:t>
            </w:r>
            <w:proofErr w:type="spellStart"/>
            <w:r w:rsidRPr="00B0331B">
              <w:rPr>
                <w:b/>
                <w:spacing w:val="-2"/>
                <w:sz w:val="20"/>
              </w:rPr>
              <w:t>Granteve</w:t>
            </w:r>
            <w:proofErr w:type="spellEnd"/>
            <w:r w:rsidRPr="00B0331B">
              <w:rPr>
                <w:b/>
                <w:spacing w:val="-4"/>
                <w:sz w:val="20"/>
              </w:rPr>
              <w:t xml:space="preserve"> </w:t>
            </w:r>
            <w:r w:rsidRPr="00B0331B">
              <w:rPr>
                <w:b/>
                <w:spacing w:val="-5"/>
                <w:sz w:val="20"/>
              </w:rPr>
              <w:t>për</w:t>
            </w:r>
          </w:p>
          <w:p w14:paraId="2C7B8AD6" w14:textId="77777777" w:rsidR="00A60907" w:rsidRPr="00B0331B" w:rsidRDefault="0078172F">
            <w:pPr>
              <w:pStyle w:val="TableParagraph"/>
              <w:spacing w:before="36"/>
              <w:ind w:left="3"/>
              <w:jc w:val="center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Energji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të</w:t>
            </w:r>
            <w:r w:rsidRPr="00B0331B">
              <w:rPr>
                <w:b/>
                <w:spacing w:val="-10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Pastër</w:t>
            </w:r>
          </w:p>
        </w:tc>
        <w:tc>
          <w:tcPr>
            <w:tcW w:w="1349" w:type="dxa"/>
          </w:tcPr>
          <w:p w14:paraId="1A89FD19" w14:textId="77777777" w:rsidR="00A60907" w:rsidRPr="00B0331B" w:rsidRDefault="0078172F">
            <w:pPr>
              <w:pStyle w:val="TableParagraph"/>
              <w:spacing w:line="234" w:lineRule="exact"/>
              <w:ind w:left="352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 xml:space="preserve">Vlera </w:t>
            </w:r>
            <w:r w:rsidRPr="00B0331B">
              <w:rPr>
                <w:b/>
                <w:spacing w:val="-12"/>
                <w:sz w:val="20"/>
              </w:rPr>
              <w:t>e</w:t>
            </w:r>
          </w:p>
          <w:p w14:paraId="3ABF7B41" w14:textId="77777777" w:rsidR="00A60907" w:rsidRPr="00B0331B" w:rsidRDefault="0078172F">
            <w:pPr>
              <w:pStyle w:val="TableParagraph"/>
              <w:spacing w:before="36"/>
              <w:ind w:left="357"/>
              <w:rPr>
                <w:b/>
                <w:sz w:val="20"/>
              </w:rPr>
            </w:pPr>
            <w:proofErr w:type="spellStart"/>
            <w:r w:rsidRPr="00B0331B">
              <w:rPr>
                <w:b/>
                <w:spacing w:val="-2"/>
                <w:sz w:val="20"/>
              </w:rPr>
              <w:t>grantit</w:t>
            </w:r>
            <w:proofErr w:type="spellEnd"/>
          </w:p>
        </w:tc>
        <w:tc>
          <w:tcPr>
            <w:tcW w:w="3421" w:type="dxa"/>
          </w:tcPr>
          <w:p w14:paraId="5EE837EA" w14:textId="77777777" w:rsidR="00A60907" w:rsidRPr="00B0331B" w:rsidRDefault="0078172F">
            <w:pPr>
              <w:pStyle w:val="TableParagraph"/>
              <w:spacing w:line="234" w:lineRule="exact"/>
              <w:ind w:left="755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Financuar</w:t>
            </w:r>
            <w:r w:rsidRPr="00B0331B">
              <w:rPr>
                <w:b/>
                <w:spacing w:val="-10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nga</w:t>
            </w:r>
            <w:r w:rsidRPr="00B0331B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B0331B">
              <w:rPr>
                <w:b/>
                <w:spacing w:val="-2"/>
                <w:sz w:val="20"/>
              </w:rPr>
              <w:t>granti</w:t>
            </w:r>
            <w:proofErr w:type="spellEnd"/>
          </w:p>
        </w:tc>
        <w:tc>
          <w:tcPr>
            <w:tcW w:w="2520" w:type="dxa"/>
          </w:tcPr>
          <w:p w14:paraId="0DB5FAE8" w14:textId="77777777" w:rsidR="00A60907" w:rsidRPr="00B0331B" w:rsidRDefault="0078172F">
            <w:pPr>
              <w:pStyle w:val="TableParagraph"/>
              <w:spacing w:line="234" w:lineRule="exact"/>
              <w:ind w:left="479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Informata</w:t>
            </w:r>
            <w:r w:rsidRPr="00B0331B">
              <w:rPr>
                <w:b/>
                <w:spacing w:val="3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shtesë</w:t>
            </w:r>
          </w:p>
        </w:tc>
      </w:tr>
      <w:tr w:rsidR="00A60907" w:rsidRPr="00B0331B" w14:paraId="0912BE2D" w14:textId="77777777">
        <w:trPr>
          <w:trHeight w:val="1406"/>
        </w:trPr>
        <w:tc>
          <w:tcPr>
            <w:tcW w:w="2427" w:type="dxa"/>
          </w:tcPr>
          <w:p w14:paraId="29887488" w14:textId="77777777" w:rsidR="00A60907" w:rsidRPr="00B0331B" w:rsidRDefault="0078172F">
            <w:pPr>
              <w:pStyle w:val="TableParagraph"/>
              <w:spacing w:before="117"/>
              <w:ind w:left="107" w:right="101"/>
              <w:jc w:val="both"/>
              <w:rPr>
                <w:sz w:val="20"/>
              </w:rPr>
            </w:pPr>
            <w:r w:rsidRPr="00B0331B">
              <w:rPr>
                <w:b/>
                <w:sz w:val="20"/>
              </w:rPr>
              <w:t xml:space="preserve">Masa 1: </w:t>
            </w:r>
            <w:proofErr w:type="spellStart"/>
            <w:r w:rsidRPr="00B0331B">
              <w:rPr>
                <w:sz w:val="20"/>
              </w:rPr>
              <w:t>Mbështetja</w:t>
            </w:r>
            <w:proofErr w:type="spellEnd"/>
            <w:r w:rsidRPr="00B0331B">
              <w:rPr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sistemet e </w:t>
            </w: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 xml:space="preserve">̈ </w:t>
            </w:r>
            <w:proofErr w:type="spellStart"/>
            <w:r w:rsidRPr="00B0331B">
              <w:rPr>
                <w:sz w:val="20"/>
              </w:rPr>
              <w:t>solare</w:t>
            </w:r>
            <w:proofErr w:type="spellEnd"/>
            <w:r w:rsidRPr="00B0331B">
              <w:rPr>
                <w:sz w:val="20"/>
              </w:rPr>
              <w:t xml:space="preserve"> dhe sistemet e baterive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ruajtjen e </w:t>
            </w: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>̈ elektrike.</w:t>
            </w:r>
          </w:p>
        </w:tc>
        <w:tc>
          <w:tcPr>
            <w:tcW w:w="1349" w:type="dxa"/>
          </w:tcPr>
          <w:p w14:paraId="72EB49D0" w14:textId="77777777" w:rsidR="00A60907" w:rsidRPr="00B0331B" w:rsidRDefault="00A60907">
            <w:pPr>
              <w:pStyle w:val="TableParagraph"/>
              <w:ind w:left="0"/>
              <w:rPr>
                <w:sz w:val="20"/>
              </w:rPr>
            </w:pPr>
          </w:p>
          <w:p w14:paraId="477BAA8C" w14:textId="77777777" w:rsidR="00A60907" w:rsidRPr="00B0331B" w:rsidRDefault="00A60907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14:paraId="6E4A8B9B" w14:textId="77777777" w:rsidR="00A60907" w:rsidRPr="00B0331B" w:rsidRDefault="0078172F">
            <w:pPr>
              <w:pStyle w:val="TableParagraph"/>
              <w:ind w:left="0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€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3CDAB5D7" w14:textId="77777777" w:rsidR="00A60907" w:rsidRPr="00B0331B" w:rsidRDefault="0078172F">
            <w:pPr>
              <w:pStyle w:val="TableParagraph"/>
              <w:ind w:left="107" w:right="128"/>
              <w:rPr>
                <w:sz w:val="20"/>
              </w:rPr>
            </w:pPr>
            <w:r w:rsidRPr="00B0331B">
              <w:rPr>
                <w:sz w:val="20"/>
              </w:rPr>
              <w:t xml:space="preserve">Sisteme </w:t>
            </w:r>
            <w:proofErr w:type="spellStart"/>
            <w:r w:rsidRPr="00B0331B">
              <w:rPr>
                <w:sz w:val="20"/>
              </w:rPr>
              <w:t>solare</w:t>
            </w:r>
            <w:proofErr w:type="spellEnd"/>
            <w:r w:rsidRPr="00B0331B">
              <w:rPr>
                <w:sz w:val="20"/>
              </w:rPr>
              <w:t xml:space="preserve"> (FV): 100 €/</w:t>
            </w:r>
            <w:proofErr w:type="spellStart"/>
            <w:r w:rsidRPr="00B0331B">
              <w:rPr>
                <w:sz w:val="20"/>
              </w:rPr>
              <w:t>kWp</w:t>
            </w:r>
            <w:proofErr w:type="spellEnd"/>
            <w:r w:rsidRPr="00B0331B">
              <w:rPr>
                <w:sz w:val="20"/>
              </w:rPr>
              <w:t xml:space="preserve"> Bateri</w:t>
            </w:r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ruajtje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të</w:t>
            </w:r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>̈: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130</w:t>
            </w:r>
          </w:p>
          <w:p w14:paraId="2D7ECEC0" w14:textId="77777777" w:rsidR="00A60907" w:rsidRPr="00B0331B" w:rsidRDefault="0078172F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B0331B">
              <w:rPr>
                <w:spacing w:val="-4"/>
                <w:sz w:val="20"/>
              </w:rPr>
              <w:t>€/</w:t>
            </w:r>
            <w:proofErr w:type="spellStart"/>
            <w:r w:rsidRPr="00B0331B">
              <w:rPr>
                <w:spacing w:val="-4"/>
                <w:sz w:val="20"/>
              </w:rPr>
              <w:t>kW</w:t>
            </w:r>
            <w:proofErr w:type="spellEnd"/>
          </w:p>
          <w:p w14:paraId="74CE66D3" w14:textId="77777777" w:rsidR="00A60907" w:rsidRPr="00B0331B" w:rsidRDefault="0078172F">
            <w:pPr>
              <w:pStyle w:val="TableParagraph"/>
              <w:ind w:left="107"/>
              <w:rPr>
                <w:sz w:val="20"/>
              </w:rPr>
            </w:pPr>
            <w:r w:rsidRPr="00B0331B">
              <w:rPr>
                <w:sz w:val="20"/>
              </w:rPr>
              <w:t>Sisteme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solare</w:t>
            </w:r>
            <w:proofErr w:type="spellEnd"/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termike:</w:t>
            </w:r>
            <w:r w:rsidRPr="00B0331B">
              <w:rPr>
                <w:spacing w:val="-9"/>
                <w:sz w:val="20"/>
              </w:rPr>
              <w:t xml:space="preserve"> </w:t>
            </w:r>
            <w:r w:rsidRPr="00B0331B">
              <w:rPr>
                <w:sz w:val="20"/>
              </w:rPr>
              <w:t>40%</w:t>
            </w:r>
            <w:r w:rsidRPr="00B0331B">
              <w:rPr>
                <w:spacing w:val="-10"/>
                <w:sz w:val="20"/>
              </w:rPr>
              <w:t xml:space="preserve"> e</w:t>
            </w:r>
          </w:p>
          <w:p w14:paraId="2D4BAD02" w14:textId="77777777" w:rsidR="00A60907" w:rsidRPr="00B0331B" w:rsidRDefault="0078172F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 w:rsidRPr="00B0331B">
              <w:rPr>
                <w:sz w:val="20"/>
              </w:rPr>
              <w:t>investimit</w:t>
            </w:r>
            <w:r w:rsidRPr="00B0331B">
              <w:rPr>
                <w:spacing w:val="-9"/>
                <w:sz w:val="20"/>
              </w:rPr>
              <w:t xml:space="preserve"> </w:t>
            </w:r>
            <w:r w:rsidRPr="00B0331B">
              <w:rPr>
                <w:sz w:val="20"/>
              </w:rPr>
              <w:t>total</w:t>
            </w:r>
            <w:r w:rsidRPr="00B0331B">
              <w:rPr>
                <w:spacing w:val="-9"/>
                <w:sz w:val="20"/>
              </w:rPr>
              <w:t xml:space="preserve"> </w:t>
            </w:r>
            <w:r w:rsidRPr="00B0331B">
              <w:rPr>
                <w:sz w:val="20"/>
              </w:rPr>
              <w:t>(deri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në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300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€/m²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të </w:t>
            </w:r>
            <w:proofErr w:type="spellStart"/>
            <w:r w:rsidRPr="00B0331B">
              <w:rPr>
                <w:sz w:val="20"/>
              </w:rPr>
              <w:t>sipërfaqes</w:t>
            </w:r>
            <w:proofErr w:type="spellEnd"/>
            <w:r w:rsidRPr="00B0331B">
              <w:rPr>
                <w:sz w:val="20"/>
              </w:rPr>
              <w:t xml:space="preserve"> me panele </w:t>
            </w:r>
            <w:proofErr w:type="spellStart"/>
            <w:r w:rsidRPr="00B0331B">
              <w:rPr>
                <w:sz w:val="20"/>
              </w:rPr>
              <w:t>solare</w:t>
            </w:r>
            <w:proofErr w:type="spellEnd"/>
            <w:r w:rsidRPr="00B0331B">
              <w:rPr>
                <w:sz w:val="20"/>
              </w:rPr>
              <w:t>).</w:t>
            </w:r>
          </w:p>
        </w:tc>
        <w:tc>
          <w:tcPr>
            <w:tcW w:w="2520" w:type="dxa"/>
          </w:tcPr>
          <w:p w14:paraId="4B38DF0C" w14:textId="77777777" w:rsidR="00A60907" w:rsidRPr="00B0331B" w:rsidRDefault="00A60907">
            <w:pPr>
              <w:pStyle w:val="TableParagraph"/>
              <w:ind w:left="0"/>
              <w:rPr>
                <w:sz w:val="20"/>
              </w:rPr>
            </w:pPr>
          </w:p>
          <w:p w14:paraId="5FD1A779" w14:textId="77777777" w:rsidR="00A60907" w:rsidRPr="00B0331B" w:rsidRDefault="0078172F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B0331B">
              <w:rPr>
                <w:sz w:val="20"/>
              </w:rPr>
              <w:t xml:space="preserve">Mund të kombinohet me </w:t>
            </w:r>
            <w:proofErr w:type="spellStart"/>
            <w:r w:rsidRPr="00B0331B">
              <w:rPr>
                <w:sz w:val="20"/>
              </w:rPr>
              <w:t>Masën</w:t>
            </w:r>
            <w:proofErr w:type="spellEnd"/>
            <w:r w:rsidRPr="00B0331B">
              <w:rPr>
                <w:sz w:val="20"/>
              </w:rPr>
              <w:t xml:space="preserve"> 3. </w:t>
            </w:r>
            <w:proofErr w:type="spellStart"/>
            <w:r w:rsidRPr="00B0331B">
              <w:rPr>
                <w:sz w:val="20"/>
              </w:rPr>
              <w:t>Mbështetja</w:t>
            </w:r>
            <w:proofErr w:type="spellEnd"/>
            <w:r w:rsidRPr="00B0331B">
              <w:rPr>
                <w:sz w:val="20"/>
              </w:rPr>
              <w:t xml:space="preserve"> maksimale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masat e kombinuara: € 25,000.</w:t>
            </w:r>
          </w:p>
        </w:tc>
      </w:tr>
      <w:tr w:rsidR="00A60907" w:rsidRPr="00B0331B" w14:paraId="19867AC3" w14:textId="77777777">
        <w:trPr>
          <w:trHeight w:val="938"/>
        </w:trPr>
        <w:tc>
          <w:tcPr>
            <w:tcW w:w="2427" w:type="dxa"/>
          </w:tcPr>
          <w:p w14:paraId="2F16896F" w14:textId="77777777" w:rsidR="00A60907" w:rsidRPr="00B0331B" w:rsidRDefault="0078172F">
            <w:pPr>
              <w:pStyle w:val="TableParagraph"/>
              <w:ind w:left="107" w:right="120"/>
              <w:rPr>
                <w:sz w:val="20"/>
              </w:rPr>
            </w:pPr>
            <w:r w:rsidRPr="00B0331B">
              <w:rPr>
                <w:b/>
                <w:sz w:val="20"/>
              </w:rPr>
              <w:t>Masa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2:</w:t>
            </w:r>
            <w:r w:rsidRPr="00B0331B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Mbështetja</w:t>
            </w:r>
            <w:proofErr w:type="spellEnd"/>
            <w:r w:rsidRPr="00B0331B">
              <w:rPr>
                <w:spacing w:val="-1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masat e </w:t>
            </w:r>
            <w:proofErr w:type="spellStart"/>
            <w:r w:rsidRPr="00B0331B">
              <w:rPr>
                <w:sz w:val="20"/>
              </w:rPr>
              <w:t>efiçiencës</w:t>
            </w:r>
            <w:proofErr w:type="spellEnd"/>
            <w:r w:rsidRPr="00B0331B">
              <w:rPr>
                <w:sz w:val="20"/>
              </w:rPr>
              <w:t xml:space="preserve"> së</w:t>
            </w:r>
          </w:p>
          <w:p w14:paraId="0EA32CF0" w14:textId="77777777" w:rsidR="00A60907" w:rsidRPr="00B0331B" w:rsidRDefault="0078172F">
            <w:pPr>
              <w:pStyle w:val="TableParagraph"/>
              <w:spacing w:line="232" w:lineRule="exact"/>
              <w:ind w:left="107" w:right="120"/>
              <w:rPr>
                <w:sz w:val="20"/>
              </w:rPr>
            </w:pP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>̈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në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ndërtesat</w:t>
            </w:r>
            <w:proofErr w:type="spellEnd"/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e </w:t>
            </w:r>
            <w:r w:rsidRPr="00B0331B">
              <w:rPr>
                <w:spacing w:val="-2"/>
                <w:sz w:val="20"/>
              </w:rPr>
              <w:t>bizneseve.</w:t>
            </w:r>
          </w:p>
        </w:tc>
        <w:tc>
          <w:tcPr>
            <w:tcW w:w="1349" w:type="dxa"/>
          </w:tcPr>
          <w:p w14:paraId="24FF9CDA" w14:textId="77777777" w:rsidR="00A60907" w:rsidRPr="00B0331B" w:rsidRDefault="00A60907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14:paraId="7D310A5E" w14:textId="77777777" w:rsidR="00A60907" w:rsidRPr="00B0331B" w:rsidRDefault="0078172F">
            <w:pPr>
              <w:pStyle w:val="TableParagraph"/>
              <w:ind w:left="0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€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5D67BAAC" w14:textId="77777777" w:rsidR="00A60907" w:rsidRPr="00B0331B" w:rsidRDefault="00A60907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14:paraId="6F714281" w14:textId="77777777" w:rsidR="00A60907" w:rsidRPr="00B0331B" w:rsidRDefault="0078172F">
            <w:pPr>
              <w:pStyle w:val="TableParagraph"/>
              <w:ind w:left="107"/>
              <w:rPr>
                <w:sz w:val="20"/>
              </w:rPr>
            </w:pPr>
            <w:r w:rsidRPr="00B0331B">
              <w:rPr>
                <w:sz w:val="20"/>
              </w:rPr>
              <w:t>30%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4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shumës</w:t>
            </w:r>
            <w:proofErr w:type="spellEnd"/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totale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të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investimit</w:t>
            </w:r>
          </w:p>
        </w:tc>
        <w:tc>
          <w:tcPr>
            <w:tcW w:w="2520" w:type="dxa"/>
          </w:tcPr>
          <w:p w14:paraId="67114FE3" w14:textId="77777777" w:rsidR="00A60907" w:rsidRPr="00B0331B" w:rsidRDefault="0078172F">
            <w:pPr>
              <w:pStyle w:val="TableParagraph"/>
              <w:tabs>
                <w:tab w:val="left" w:pos="984"/>
                <w:tab w:val="left" w:pos="1459"/>
              </w:tabs>
              <w:ind w:left="107" w:right="99"/>
              <w:rPr>
                <w:sz w:val="20"/>
              </w:rPr>
            </w:pPr>
            <w:r w:rsidRPr="00B0331B">
              <w:rPr>
                <w:sz w:val="20"/>
              </w:rPr>
              <w:t>Mund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të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kombinohet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me </w:t>
            </w:r>
            <w:proofErr w:type="spellStart"/>
            <w:r w:rsidRPr="00B0331B">
              <w:rPr>
                <w:spacing w:val="-2"/>
                <w:sz w:val="20"/>
              </w:rPr>
              <w:t>Masën</w:t>
            </w:r>
            <w:proofErr w:type="spellEnd"/>
            <w:r w:rsidRPr="00B0331B">
              <w:rPr>
                <w:sz w:val="20"/>
              </w:rPr>
              <w:tab/>
            </w:r>
            <w:r w:rsidRPr="00B0331B">
              <w:rPr>
                <w:spacing w:val="-5"/>
                <w:sz w:val="20"/>
              </w:rPr>
              <w:t>3.</w:t>
            </w:r>
            <w:r w:rsidRPr="00B0331B">
              <w:rPr>
                <w:sz w:val="20"/>
              </w:rPr>
              <w:tab/>
            </w:r>
            <w:proofErr w:type="spellStart"/>
            <w:r w:rsidRPr="00B0331B">
              <w:rPr>
                <w:spacing w:val="-2"/>
                <w:sz w:val="20"/>
              </w:rPr>
              <w:t>Mbështetja</w:t>
            </w:r>
            <w:proofErr w:type="spellEnd"/>
          </w:p>
          <w:p w14:paraId="1E32AF94" w14:textId="77777777" w:rsidR="00A60907" w:rsidRPr="00B0331B" w:rsidRDefault="0078172F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 w:rsidRPr="00B0331B">
              <w:rPr>
                <w:sz w:val="20"/>
              </w:rPr>
              <w:t>maksimale</w:t>
            </w:r>
            <w:r w:rsidRPr="00B0331B">
              <w:rPr>
                <w:spacing w:val="8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pacing w:val="80"/>
                <w:sz w:val="20"/>
              </w:rPr>
              <w:t xml:space="preserve"> </w:t>
            </w:r>
            <w:r w:rsidRPr="00B0331B">
              <w:rPr>
                <w:sz w:val="20"/>
              </w:rPr>
              <w:t>masat</w:t>
            </w:r>
            <w:r w:rsidRPr="00B0331B">
              <w:rPr>
                <w:spacing w:val="80"/>
                <w:sz w:val="20"/>
              </w:rPr>
              <w:t xml:space="preserve"> </w:t>
            </w:r>
            <w:r w:rsidRPr="00B0331B">
              <w:rPr>
                <w:sz w:val="20"/>
              </w:rPr>
              <w:t>e kombinuara: € 25,000.</w:t>
            </w:r>
          </w:p>
        </w:tc>
      </w:tr>
      <w:tr w:rsidR="00A60907" w:rsidRPr="00B0331B" w14:paraId="20CE47D4" w14:textId="77777777">
        <w:trPr>
          <w:trHeight w:val="938"/>
        </w:trPr>
        <w:tc>
          <w:tcPr>
            <w:tcW w:w="2427" w:type="dxa"/>
          </w:tcPr>
          <w:p w14:paraId="572054F1" w14:textId="77777777" w:rsidR="00A60907" w:rsidRPr="00B0331B" w:rsidRDefault="0078172F">
            <w:pPr>
              <w:pStyle w:val="TableParagraph"/>
              <w:ind w:left="107" w:right="120"/>
              <w:rPr>
                <w:sz w:val="20"/>
              </w:rPr>
            </w:pPr>
            <w:r w:rsidRPr="00B0331B">
              <w:rPr>
                <w:b/>
                <w:sz w:val="20"/>
              </w:rPr>
              <w:t xml:space="preserve">Masa 3: </w:t>
            </w:r>
            <w:proofErr w:type="spellStart"/>
            <w:r w:rsidRPr="00B0331B">
              <w:rPr>
                <w:sz w:val="20"/>
              </w:rPr>
              <w:t>Mbështetja</w:t>
            </w:r>
            <w:proofErr w:type="spellEnd"/>
            <w:r w:rsidRPr="00B0331B">
              <w:rPr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pajisjet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që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ulin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konsumin e </w:t>
            </w: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>̈ në linjat e</w:t>
            </w:r>
          </w:p>
          <w:p w14:paraId="0E67940B" w14:textId="77777777" w:rsidR="00A60907" w:rsidRPr="00B0331B" w:rsidRDefault="0078172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B0331B">
              <w:rPr>
                <w:spacing w:val="-2"/>
                <w:sz w:val="20"/>
              </w:rPr>
              <w:t>prodhimit.</w:t>
            </w:r>
          </w:p>
        </w:tc>
        <w:tc>
          <w:tcPr>
            <w:tcW w:w="1349" w:type="dxa"/>
          </w:tcPr>
          <w:p w14:paraId="36A73274" w14:textId="77777777" w:rsidR="00A60907" w:rsidRPr="00B0331B" w:rsidRDefault="00A60907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14:paraId="4747586B" w14:textId="77777777" w:rsidR="00A60907" w:rsidRPr="00B0331B" w:rsidRDefault="0078172F">
            <w:pPr>
              <w:pStyle w:val="TableParagraph"/>
              <w:ind w:left="0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€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1717D744" w14:textId="77777777" w:rsidR="00A60907" w:rsidRPr="00B0331B" w:rsidRDefault="0078172F">
            <w:pPr>
              <w:pStyle w:val="TableParagraph"/>
              <w:spacing w:before="57"/>
              <w:ind w:left="107" w:right="128"/>
              <w:rPr>
                <w:sz w:val="20"/>
              </w:rPr>
            </w:pPr>
            <w:r w:rsidRPr="00B0331B">
              <w:rPr>
                <w:sz w:val="20"/>
              </w:rPr>
              <w:t>70%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6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vlerës</w:t>
            </w:r>
            <w:proofErr w:type="spellEnd"/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së</w:t>
            </w:r>
            <w:r w:rsidRPr="00B0331B">
              <w:rPr>
                <w:spacing w:val="-9"/>
                <w:sz w:val="20"/>
              </w:rPr>
              <w:t xml:space="preserve"> </w:t>
            </w:r>
            <w:r w:rsidRPr="00B0331B">
              <w:rPr>
                <w:sz w:val="20"/>
              </w:rPr>
              <w:t>pajisjes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dhe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deri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në 65 €/</w:t>
            </w:r>
            <w:proofErr w:type="spellStart"/>
            <w:r w:rsidRPr="00B0331B">
              <w:rPr>
                <w:sz w:val="20"/>
              </w:rPr>
              <w:t>kW</w:t>
            </w:r>
            <w:proofErr w:type="spellEnd"/>
            <w:r w:rsidRPr="00B0331B">
              <w:rPr>
                <w:sz w:val="20"/>
              </w:rPr>
              <w:t>.</w:t>
            </w:r>
          </w:p>
        </w:tc>
        <w:tc>
          <w:tcPr>
            <w:tcW w:w="2520" w:type="dxa"/>
          </w:tcPr>
          <w:p w14:paraId="08AA0FBE" w14:textId="77777777" w:rsidR="00A60907" w:rsidRPr="00B0331B" w:rsidRDefault="0078172F">
            <w:pPr>
              <w:pStyle w:val="TableParagraph"/>
              <w:ind w:left="107"/>
              <w:rPr>
                <w:sz w:val="20"/>
              </w:rPr>
            </w:pPr>
            <w:r w:rsidRPr="00B0331B">
              <w:rPr>
                <w:sz w:val="20"/>
              </w:rPr>
              <w:t>Mund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të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kombinohet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me </w:t>
            </w:r>
            <w:proofErr w:type="spellStart"/>
            <w:r w:rsidRPr="00B0331B">
              <w:rPr>
                <w:sz w:val="20"/>
              </w:rPr>
              <w:t>Masën</w:t>
            </w:r>
            <w:proofErr w:type="spellEnd"/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1</w:t>
            </w:r>
            <w:r w:rsidRPr="00B0331B">
              <w:rPr>
                <w:spacing w:val="14"/>
                <w:sz w:val="20"/>
              </w:rPr>
              <w:t xml:space="preserve"> </w:t>
            </w:r>
            <w:r w:rsidRPr="00B0331B">
              <w:rPr>
                <w:sz w:val="20"/>
              </w:rPr>
              <w:t>ose</w:t>
            </w:r>
            <w:r w:rsidRPr="00B0331B">
              <w:rPr>
                <w:spacing w:val="14"/>
                <w:sz w:val="20"/>
              </w:rPr>
              <w:t xml:space="preserve"> </w:t>
            </w:r>
            <w:r w:rsidRPr="00B0331B">
              <w:rPr>
                <w:sz w:val="20"/>
              </w:rPr>
              <w:t>2.</w:t>
            </w:r>
            <w:r w:rsidRPr="00B0331B">
              <w:rPr>
                <w:spacing w:val="13"/>
                <w:sz w:val="20"/>
              </w:rPr>
              <w:t xml:space="preserve"> </w:t>
            </w:r>
            <w:proofErr w:type="spellStart"/>
            <w:r w:rsidRPr="00B0331B">
              <w:rPr>
                <w:spacing w:val="-2"/>
                <w:sz w:val="20"/>
              </w:rPr>
              <w:t>Mbështetja</w:t>
            </w:r>
            <w:proofErr w:type="spellEnd"/>
          </w:p>
          <w:p w14:paraId="7F2A9CCC" w14:textId="77777777" w:rsidR="00A60907" w:rsidRPr="00B0331B" w:rsidRDefault="0078172F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 w:rsidRPr="00B0331B">
              <w:rPr>
                <w:sz w:val="20"/>
              </w:rPr>
              <w:t>maksimale</w:t>
            </w:r>
            <w:r w:rsidRPr="00B0331B">
              <w:rPr>
                <w:spacing w:val="8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pacing w:val="80"/>
                <w:sz w:val="20"/>
              </w:rPr>
              <w:t xml:space="preserve"> </w:t>
            </w:r>
            <w:r w:rsidRPr="00B0331B">
              <w:rPr>
                <w:sz w:val="20"/>
              </w:rPr>
              <w:t>masat</w:t>
            </w:r>
            <w:r w:rsidRPr="00B0331B">
              <w:rPr>
                <w:spacing w:val="80"/>
                <w:sz w:val="20"/>
              </w:rPr>
              <w:t xml:space="preserve"> </w:t>
            </w:r>
            <w:r w:rsidRPr="00B0331B">
              <w:rPr>
                <w:sz w:val="20"/>
              </w:rPr>
              <w:t>e kombinuara: 25.000€.</w:t>
            </w:r>
          </w:p>
        </w:tc>
      </w:tr>
    </w:tbl>
    <w:p w14:paraId="24A66476" w14:textId="77777777" w:rsidR="00A60907" w:rsidRPr="00B0331B" w:rsidRDefault="0078172F">
      <w:pPr>
        <w:ind w:left="64"/>
        <w:jc w:val="both"/>
        <w:rPr>
          <w:i/>
          <w:sz w:val="18"/>
        </w:rPr>
      </w:pPr>
      <w:r w:rsidRPr="00B0331B">
        <w:rPr>
          <w:i/>
          <w:sz w:val="18"/>
        </w:rPr>
        <w:t>Tabela</w:t>
      </w:r>
      <w:r w:rsidRPr="00B0331B">
        <w:rPr>
          <w:i/>
          <w:spacing w:val="-5"/>
          <w:sz w:val="18"/>
        </w:rPr>
        <w:t xml:space="preserve"> </w:t>
      </w:r>
      <w:r w:rsidRPr="00B0331B">
        <w:rPr>
          <w:i/>
          <w:sz w:val="18"/>
        </w:rPr>
        <w:t>1: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Masat</w:t>
      </w:r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z w:val="18"/>
        </w:rPr>
        <w:t>e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mbështetura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dhe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shuma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e</w:t>
      </w:r>
      <w:r w:rsidRPr="00B0331B">
        <w:rPr>
          <w:i/>
          <w:spacing w:val="-2"/>
          <w:sz w:val="18"/>
        </w:rPr>
        <w:t xml:space="preserve"> </w:t>
      </w:r>
      <w:proofErr w:type="spellStart"/>
      <w:r w:rsidRPr="00B0331B">
        <w:rPr>
          <w:i/>
          <w:sz w:val="18"/>
        </w:rPr>
        <w:t>granteve</w:t>
      </w:r>
      <w:proofErr w:type="spellEnd"/>
      <w:r w:rsidRPr="00B0331B">
        <w:rPr>
          <w:i/>
          <w:spacing w:val="-5"/>
          <w:sz w:val="18"/>
        </w:rPr>
        <w:t xml:space="preserve"> </w:t>
      </w:r>
      <w:r w:rsidRPr="00B0331B">
        <w:rPr>
          <w:i/>
          <w:sz w:val="18"/>
        </w:rPr>
        <w:t>të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ndara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për</w:t>
      </w:r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z w:val="18"/>
        </w:rPr>
        <w:t>secilën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prej</w:t>
      </w:r>
      <w:r w:rsidRPr="00B0331B">
        <w:rPr>
          <w:i/>
          <w:spacing w:val="-4"/>
          <w:sz w:val="18"/>
        </w:rPr>
        <w:t xml:space="preserve"> </w:t>
      </w:r>
      <w:r w:rsidRPr="00B0331B">
        <w:rPr>
          <w:i/>
          <w:spacing w:val="-2"/>
          <w:sz w:val="18"/>
        </w:rPr>
        <w:t>masave</w:t>
      </w:r>
    </w:p>
    <w:p w14:paraId="1E68D18B" w14:textId="77777777" w:rsidR="00A60907" w:rsidRPr="00B0331B" w:rsidRDefault="00A60907">
      <w:pPr>
        <w:pStyle w:val="BodyText"/>
        <w:rPr>
          <w:i/>
          <w:sz w:val="20"/>
        </w:rPr>
      </w:pPr>
    </w:p>
    <w:p w14:paraId="363B90B2" w14:textId="77777777" w:rsidR="00A60907" w:rsidRPr="00B0331B" w:rsidRDefault="00A60907">
      <w:pPr>
        <w:pStyle w:val="BodyText"/>
        <w:rPr>
          <w:i/>
          <w:sz w:val="20"/>
        </w:rPr>
      </w:pPr>
    </w:p>
    <w:p w14:paraId="262AD648" w14:textId="77777777" w:rsidR="00A60907" w:rsidRPr="00B0331B" w:rsidRDefault="00A60907">
      <w:pPr>
        <w:pStyle w:val="BodyText"/>
        <w:rPr>
          <w:i/>
          <w:sz w:val="20"/>
        </w:rPr>
      </w:pPr>
    </w:p>
    <w:p w14:paraId="546B44EC" w14:textId="77777777" w:rsidR="00A60907" w:rsidRPr="00B0331B" w:rsidRDefault="00A60907">
      <w:pPr>
        <w:pStyle w:val="BodyText"/>
        <w:rPr>
          <w:i/>
          <w:sz w:val="20"/>
        </w:rPr>
      </w:pPr>
    </w:p>
    <w:p w14:paraId="323FF77D" w14:textId="77777777" w:rsidR="00A60907" w:rsidRPr="00B0331B" w:rsidRDefault="00A60907">
      <w:pPr>
        <w:pStyle w:val="BodyText"/>
        <w:rPr>
          <w:i/>
          <w:sz w:val="20"/>
        </w:rPr>
      </w:pPr>
    </w:p>
    <w:p w14:paraId="5B064383" w14:textId="77777777" w:rsidR="00A60907" w:rsidRPr="00B0331B" w:rsidRDefault="00A60907">
      <w:pPr>
        <w:pStyle w:val="BodyText"/>
        <w:rPr>
          <w:i/>
          <w:sz w:val="20"/>
        </w:rPr>
      </w:pPr>
    </w:p>
    <w:p w14:paraId="1A58CEE9" w14:textId="77777777" w:rsidR="00A60907" w:rsidRPr="00B0331B" w:rsidRDefault="00A60907">
      <w:pPr>
        <w:pStyle w:val="BodyText"/>
        <w:rPr>
          <w:i/>
          <w:sz w:val="20"/>
        </w:rPr>
      </w:pPr>
    </w:p>
    <w:p w14:paraId="5C067DB6" w14:textId="77777777" w:rsidR="00A60907" w:rsidRPr="00B0331B" w:rsidRDefault="00A60907">
      <w:pPr>
        <w:pStyle w:val="BodyText"/>
        <w:rPr>
          <w:i/>
          <w:sz w:val="20"/>
        </w:rPr>
      </w:pPr>
    </w:p>
    <w:p w14:paraId="00118A62" w14:textId="77777777" w:rsidR="00A60907" w:rsidRPr="00B0331B" w:rsidRDefault="00A60907">
      <w:pPr>
        <w:pStyle w:val="BodyText"/>
        <w:rPr>
          <w:i/>
          <w:sz w:val="20"/>
        </w:rPr>
      </w:pPr>
    </w:p>
    <w:p w14:paraId="3BF68E38" w14:textId="77777777" w:rsidR="00A60907" w:rsidRPr="00B0331B" w:rsidRDefault="00A60907">
      <w:pPr>
        <w:pStyle w:val="BodyText"/>
        <w:rPr>
          <w:i/>
          <w:sz w:val="20"/>
        </w:rPr>
      </w:pPr>
    </w:p>
    <w:p w14:paraId="1A54A2E2" w14:textId="77777777" w:rsidR="00B0331B" w:rsidRPr="00B0331B" w:rsidRDefault="00B0331B">
      <w:pPr>
        <w:pStyle w:val="Heading2"/>
        <w:spacing w:before="84"/>
        <w:ind w:left="64" w:firstLine="0"/>
      </w:pPr>
    </w:p>
    <w:p w14:paraId="69CC2801" w14:textId="77777777" w:rsidR="00B0331B" w:rsidRPr="00B0331B" w:rsidRDefault="00B0331B">
      <w:pPr>
        <w:pStyle w:val="Heading2"/>
        <w:spacing w:before="84"/>
        <w:ind w:left="64" w:firstLine="0"/>
      </w:pPr>
    </w:p>
    <w:p w14:paraId="3E56519A" w14:textId="3BF96608" w:rsidR="00A60907" w:rsidRPr="00B0331B" w:rsidRDefault="0078172F">
      <w:pPr>
        <w:pStyle w:val="Heading2"/>
        <w:spacing w:before="84"/>
        <w:ind w:left="64" w:firstLine="0"/>
      </w:pPr>
      <w:r w:rsidRPr="00B0331B">
        <w:lastRenderedPageBreak/>
        <w:t>MASA</w:t>
      </w:r>
      <w:r w:rsidRPr="00B0331B">
        <w:rPr>
          <w:spacing w:val="-4"/>
        </w:rPr>
        <w:t xml:space="preserve"> </w:t>
      </w:r>
      <w:r w:rsidRPr="00B0331B">
        <w:t>3:</w:t>
      </w:r>
      <w:r w:rsidRPr="00B0331B">
        <w:rPr>
          <w:spacing w:val="-3"/>
        </w:rPr>
        <w:t xml:space="preserve"> </w:t>
      </w:r>
      <w:r w:rsidRPr="00B0331B">
        <w:t>MBËSHTETJE</w:t>
      </w:r>
      <w:r w:rsidRPr="00B0331B">
        <w:rPr>
          <w:spacing w:val="-4"/>
        </w:rPr>
        <w:t xml:space="preserve"> </w:t>
      </w:r>
      <w:r w:rsidRPr="00B0331B">
        <w:t>PËR</w:t>
      </w:r>
      <w:r w:rsidRPr="00B0331B">
        <w:rPr>
          <w:spacing w:val="-4"/>
        </w:rPr>
        <w:t xml:space="preserve"> </w:t>
      </w:r>
      <w:r w:rsidRPr="00B0331B">
        <w:t>PAJISJET</w:t>
      </w:r>
      <w:r w:rsidRPr="00B0331B">
        <w:rPr>
          <w:spacing w:val="-3"/>
        </w:rPr>
        <w:t xml:space="preserve"> </w:t>
      </w:r>
      <w:r w:rsidRPr="00B0331B">
        <w:t>QË</w:t>
      </w:r>
      <w:r w:rsidRPr="00B0331B">
        <w:rPr>
          <w:spacing w:val="-5"/>
        </w:rPr>
        <w:t xml:space="preserve"> </w:t>
      </w:r>
      <w:r w:rsidRPr="00B0331B">
        <w:t>ULIN</w:t>
      </w:r>
      <w:r w:rsidRPr="00B0331B">
        <w:rPr>
          <w:spacing w:val="-2"/>
        </w:rPr>
        <w:t xml:space="preserve"> </w:t>
      </w:r>
      <w:r w:rsidRPr="00B0331B">
        <w:t>KONSUMIN</w:t>
      </w:r>
      <w:r w:rsidRPr="00B0331B">
        <w:rPr>
          <w:spacing w:val="-2"/>
        </w:rPr>
        <w:t xml:space="preserve"> </w:t>
      </w:r>
      <w:r w:rsidRPr="00B0331B">
        <w:t>E</w:t>
      </w:r>
      <w:r w:rsidRPr="00B0331B">
        <w:rPr>
          <w:spacing w:val="-4"/>
        </w:rPr>
        <w:t xml:space="preserve"> </w:t>
      </w:r>
      <w:r w:rsidRPr="00B0331B">
        <w:t>ENERGJISË</w:t>
      </w:r>
      <w:r w:rsidRPr="00B0331B">
        <w:rPr>
          <w:spacing w:val="-7"/>
        </w:rPr>
        <w:t xml:space="preserve"> </w:t>
      </w:r>
      <w:r w:rsidRPr="00B0331B">
        <w:t>NË</w:t>
      </w:r>
      <w:r w:rsidRPr="00B0331B">
        <w:rPr>
          <w:spacing w:val="-6"/>
        </w:rPr>
        <w:t xml:space="preserve"> </w:t>
      </w:r>
      <w:r w:rsidRPr="00B0331B">
        <w:t>LINJAT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6"/>
        </w:rPr>
        <w:t xml:space="preserve"> </w:t>
      </w:r>
      <w:r w:rsidRPr="00B0331B">
        <w:rPr>
          <w:spacing w:val="-2"/>
        </w:rPr>
        <w:t>PRODHIMIT</w:t>
      </w:r>
    </w:p>
    <w:p w14:paraId="108552EC" w14:textId="77777777" w:rsidR="00A60907" w:rsidRPr="00B0331B" w:rsidRDefault="00A60907">
      <w:pPr>
        <w:pStyle w:val="BodyText"/>
        <w:spacing w:before="240"/>
        <w:rPr>
          <w:b/>
        </w:rPr>
      </w:pPr>
    </w:p>
    <w:p w14:paraId="65CAD045" w14:textId="77777777" w:rsidR="00A60907" w:rsidRPr="00B0331B" w:rsidRDefault="0078172F">
      <w:pPr>
        <w:pStyle w:val="BodyText"/>
        <w:ind w:left="64" w:right="318"/>
        <w:jc w:val="both"/>
      </w:pPr>
      <w:r w:rsidRPr="00B0331B">
        <w:t>Masa</w:t>
      </w:r>
      <w:r w:rsidRPr="00B0331B">
        <w:rPr>
          <w:spacing w:val="-2"/>
        </w:rPr>
        <w:t xml:space="preserve"> </w:t>
      </w:r>
      <w:r w:rsidRPr="00B0331B">
        <w:t>3</w:t>
      </w:r>
      <w:r w:rsidRPr="00B0331B">
        <w:rPr>
          <w:spacing w:val="-2"/>
        </w:rPr>
        <w:t xml:space="preserve"> </w:t>
      </w:r>
      <w:r w:rsidRPr="00B0331B">
        <w:t>e</w:t>
      </w:r>
      <w:r w:rsidRPr="00B0331B">
        <w:rPr>
          <w:spacing w:val="-2"/>
        </w:rPr>
        <w:t xml:space="preserve"> </w:t>
      </w:r>
      <w:r w:rsidRPr="00B0331B">
        <w:t>Skemës së</w:t>
      </w:r>
      <w:r w:rsidRPr="00B0331B">
        <w:rPr>
          <w:spacing w:val="-1"/>
        </w:rPr>
        <w:t xml:space="preserve"> </w:t>
      </w:r>
      <w:proofErr w:type="spellStart"/>
      <w:r w:rsidRPr="00B0331B">
        <w:t>Granteve</w:t>
      </w:r>
      <w:proofErr w:type="spellEnd"/>
      <w:r w:rsidRPr="00B0331B">
        <w:rPr>
          <w:spacing w:val="-2"/>
        </w:rPr>
        <w:t xml:space="preserve"> </w:t>
      </w:r>
      <w:r w:rsidRPr="00B0331B">
        <w:t>për</w:t>
      </w:r>
      <w:r w:rsidRPr="00B0331B">
        <w:rPr>
          <w:spacing w:val="-2"/>
        </w:rPr>
        <w:t xml:space="preserve"> </w:t>
      </w:r>
      <w:r w:rsidRPr="00B0331B">
        <w:t>Energji të</w:t>
      </w:r>
      <w:r w:rsidRPr="00B0331B">
        <w:rPr>
          <w:spacing w:val="-1"/>
        </w:rPr>
        <w:t xml:space="preserve"> </w:t>
      </w:r>
      <w:r w:rsidRPr="00B0331B">
        <w:t>Pastër</w:t>
      </w:r>
      <w:r w:rsidRPr="00B0331B">
        <w:rPr>
          <w:spacing w:val="-3"/>
        </w:rPr>
        <w:t xml:space="preserve"> </w:t>
      </w:r>
      <w:r w:rsidRPr="00B0331B">
        <w:t>mbështet</w:t>
      </w:r>
      <w:r w:rsidRPr="00B0331B">
        <w:rPr>
          <w:spacing w:val="-1"/>
        </w:rPr>
        <w:t xml:space="preserve"> </w:t>
      </w:r>
      <w:r w:rsidRPr="00B0331B">
        <w:t>investimet</w:t>
      </w:r>
      <w:r w:rsidRPr="00B0331B">
        <w:rPr>
          <w:spacing w:val="-1"/>
        </w:rPr>
        <w:t xml:space="preserve"> </w:t>
      </w:r>
      <w:r w:rsidRPr="00B0331B">
        <w:t>në</w:t>
      </w:r>
      <w:r w:rsidRPr="00B0331B">
        <w:rPr>
          <w:spacing w:val="-1"/>
        </w:rPr>
        <w:t xml:space="preserve"> </w:t>
      </w:r>
      <w:r w:rsidRPr="00B0331B">
        <w:t>pajisjet që</w:t>
      </w:r>
      <w:r w:rsidRPr="00B0331B">
        <w:rPr>
          <w:spacing w:val="-2"/>
        </w:rPr>
        <w:t xml:space="preserve"> </w:t>
      </w:r>
      <w:r w:rsidRPr="00B0331B">
        <w:t>ulin</w:t>
      </w:r>
      <w:r w:rsidRPr="00B0331B">
        <w:rPr>
          <w:spacing w:val="-2"/>
        </w:rPr>
        <w:t xml:space="preserve"> </w:t>
      </w:r>
      <w:r w:rsidRPr="00B0331B">
        <w:t>konsumin</w:t>
      </w:r>
      <w:r w:rsidRPr="00B0331B">
        <w:rPr>
          <w:spacing w:val="-2"/>
        </w:rPr>
        <w:t xml:space="preserve"> </w:t>
      </w:r>
      <w:r w:rsidRPr="00B0331B">
        <w:t xml:space="preserve">e energjisë në linjat e prodhimit: </w:t>
      </w:r>
      <w:proofErr w:type="spellStart"/>
      <w:r w:rsidRPr="00B0331B">
        <w:t>Inverter</w:t>
      </w:r>
      <w:proofErr w:type="spellEnd"/>
      <w:r w:rsidRPr="00B0331B">
        <w:t xml:space="preserve"> me frekuencë të ndryshme (</w:t>
      </w:r>
      <w:proofErr w:type="spellStart"/>
      <w:r w:rsidRPr="00B0331B">
        <w:t>shndërruesi</w:t>
      </w:r>
      <w:proofErr w:type="spellEnd"/>
      <w:r w:rsidRPr="00B0331B">
        <w:rPr>
          <w:spacing w:val="40"/>
        </w:rPr>
        <w:t xml:space="preserve"> </w:t>
      </w:r>
      <w:proofErr w:type="spellStart"/>
      <w:r w:rsidRPr="00B0331B">
        <w:t>frekuencor</w:t>
      </w:r>
      <w:proofErr w:type="spellEnd"/>
      <w:r w:rsidRPr="00B0331B">
        <w:t>).</w:t>
      </w:r>
    </w:p>
    <w:p w14:paraId="30A4CB2C" w14:textId="77777777" w:rsidR="00A60907" w:rsidRPr="00B0331B" w:rsidRDefault="00A60907">
      <w:pPr>
        <w:pStyle w:val="BodyText"/>
        <w:spacing w:before="239"/>
      </w:pPr>
    </w:p>
    <w:p w14:paraId="3D13243C" w14:textId="77777777" w:rsidR="00A60907" w:rsidRPr="00B0331B" w:rsidRDefault="0078172F">
      <w:pPr>
        <w:ind w:left="64" w:right="315"/>
        <w:jc w:val="both"/>
      </w:pPr>
      <w:proofErr w:type="spellStart"/>
      <w:r w:rsidRPr="00B0331B">
        <w:rPr>
          <w:b/>
        </w:rPr>
        <w:t>Aplikuesit</w:t>
      </w:r>
      <w:proofErr w:type="spellEnd"/>
      <w:r w:rsidRPr="00B0331B">
        <w:rPr>
          <w:b/>
        </w:rPr>
        <w:t xml:space="preserve"> që kualifikohen: </w:t>
      </w:r>
      <w:r w:rsidRPr="00B0331B">
        <w:t xml:space="preserve">Për t'u kualifikuar për </w:t>
      </w:r>
      <w:proofErr w:type="spellStart"/>
      <w:r w:rsidRPr="00B0331B">
        <w:t>grantin</w:t>
      </w:r>
      <w:proofErr w:type="spellEnd"/>
      <w:r w:rsidRPr="00B0331B">
        <w:t xml:space="preserve">, </w:t>
      </w:r>
      <w:proofErr w:type="spellStart"/>
      <w:r w:rsidRPr="00B0331B">
        <w:t>aplikuesit</w:t>
      </w:r>
      <w:proofErr w:type="spellEnd"/>
      <w:r w:rsidRPr="00B0331B">
        <w:t xml:space="preserve"> duhet të plotësojnë </w:t>
      </w:r>
      <w:r w:rsidRPr="00B0331B">
        <w:rPr>
          <w:b/>
        </w:rPr>
        <w:t>të gjitha kushtet në vijim</w:t>
      </w:r>
      <w:r w:rsidRPr="00B0331B">
        <w:t>:</w:t>
      </w:r>
    </w:p>
    <w:p w14:paraId="2261F60E" w14:textId="044D51ED" w:rsidR="00A60907" w:rsidRPr="00B0331B" w:rsidRDefault="0078172F">
      <w:pPr>
        <w:pStyle w:val="ListParagraph"/>
        <w:numPr>
          <w:ilvl w:val="0"/>
          <w:numId w:val="5"/>
        </w:numPr>
        <w:tabs>
          <w:tab w:val="left" w:pos="782"/>
          <w:tab w:val="left" w:pos="784"/>
        </w:tabs>
        <w:spacing w:before="120"/>
        <w:ind w:right="319"/>
        <w:jc w:val="both"/>
      </w:pPr>
      <w:r w:rsidRPr="00B0331B">
        <w:t>Të</w:t>
      </w:r>
      <w:r w:rsidRPr="00B0331B">
        <w:rPr>
          <w:spacing w:val="-13"/>
        </w:rPr>
        <w:t xml:space="preserve"> </w:t>
      </w:r>
      <w:r w:rsidRPr="00B0331B">
        <w:t>jetë</w:t>
      </w:r>
      <w:r w:rsidRPr="00B0331B">
        <w:rPr>
          <w:spacing w:val="-11"/>
        </w:rPr>
        <w:t xml:space="preserve"> </w:t>
      </w:r>
      <w:r w:rsidRPr="00B0331B">
        <w:t>i</w:t>
      </w:r>
      <w:r w:rsidRPr="00B0331B">
        <w:rPr>
          <w:spacing w:val="-11"/>
        </w:rPr>
        <w:t xml:space="preserve"> </w:t>
      </w:r>
      <w:r w:rsidRPr="00B0331B">
        <w:t>regjistruar</w:t>
      </w:r>
      <w:r w:rsidRPr="00B0331B">
        <w:rPr>
          <w:spacing w:val="-12"/>
        </w:rPr>
        <w:t xml:space="preserve"> </w:t>
      </w:r>
      <w:r w:rsidRPr="00B0331B">
        <w:t>si</w:t>
      </w:r>
      <w:r w:rsidRPr="00B0331B">
        <w:rPr>
          <w:spacing w:val="-11"/>
        </w:rPr>
        <w:t xml:space="preserve"> </w:t>
      </w:r>
      <w:r w:rsidRPr="00B0331B">
        <w:t>ndërmarrje</w:t>
      </w:r>
      <w:r w:rsidRPr="00B0331B">
        <w:rPr>
          <w:spacing w:val="-11"/>
        </w:rPr>
        <w:t xml:space="preserve"> </w:t>
      </w:r>
      <w:r w:rsidRPr="00B0331B">
        <w:t>e</w:t>
      </w:r>
      <w:r w:rsidRPr="00B0331B">
        <w:rPr>
          <w:spacing w:val="-11"/>
        </w:rPr>
        <w:t xml:space="preserve"> </w:t>
      </w:r>
      <w:r w:rsidRPr="00B0331B">
        <w:t>sektorit</w:t>
      </w:r>
      <w:r w:rsidRPr="00B0331B">
        <w:rPr>
          <w:spacing w:val="-12"/>
        </w:rPr>
        <w:t xml:space="preserve"> </w:t>
      </w:r>
      <w:r w:rsidRPr="00B0331B">
        <w:t>privat,</w:t>
      </w:r>
      <w:r w:rsidRPr="00B0331B">
        <w:rPr>
          <w:spacing w:val="-11"/>
        </w:rPr>
        <w:t xml:space="preserve"> </w:t>
      </w:r>
      <w:r w:rsidRPr="00B0331B">
        <w:t>nga</w:t>
      </w:r>
      <w:r w:rsidRPr="00B0331B">
        <w:rPr>
          <w:spacing w:val="-11"/>
        </w:rPr>
        <w:t xml:space="preserve"> </w:t>
      </w:r>
      <w:r w:rsidRPr="00B0331B">
        <w:t>1</w:t>
      </w:r>
      <w:r w:rsidRPr="00B0331B">
        <w:rPr>
          <w:spacing w:val="-11"/>
        </w:rPr>
        <w:t xml:space="preserve"> </w:t>
      </w:r>
      <w:r w:rsidRPr="00B0331B">
        <w:t>janari</w:t>
      </w:r>
      <w:r w:rsidRPr="00B0331B">
        <w:rPr>
          <w:spacing w:val="-11"/>
        </w:rPr>
        <w:t xml:space="preserve"> </w:t>
      </w:r>
      <w:r w:rsidRPr="00B0331B">
        <w:t>202</w:t>
      </w:r>
      <w:r w:rsidR="00346ED4">
        <w:t>5</w:t>
      </w:r>
      <w:r w:rsidRPr="00B0331B">
        <w:rPr>
          <w:spacing w:val="-11"/>
        </w:rPr>
        <w:t xml:space="preserve"> </w:t>
      </w:r>
      <w:r w:rsidRPr="00B0331B">
        <w:t>ose</w:t>
      </w:r>
      <w:r w:rsidRPr="00B0331B">
        <w:rPr>
          <w:spacing w:val="-13"/>
        </w:rPr>
        <w:t xml:space="preserve"> </w:t>
      </w:r>
      <w:r w:rsidRPr="00B0331B">
        <w:t>më</w:t>
      </w:r>
      <w:r w:rsidRPr="00B0331B">
        <w:rPr>
          <w:spacing w:val="-11"/>
        </w:rPr>
        <w:t xml:space="preserve"> </w:t>
      </w:r>
      <w:r w:rsidRPr="00B0331B">
        <w:t>herët,</w:t>
      </w:r>
      <w:r w:rsidRPr="00B0331B">
        <w:rPr>
          <w:spacing w:val="-11"/>
        </w:rPr>
        <w:t xml:space="preserve"> </w:t>
      </w:r>
      <w:r w:rsidRPr="00B0331B">
        <w:t>në</w:t>
      </w:r>
      <w:r w:rsidRPr="00B0331B">
        <w:rPr>
          <w:spacing w:val="-11"/>
        </w:rPr>
        <w:t xml:space="preserve"> </w:t>
      </w:r>
      <w:r w:rsidRPr="00B0331B">
        <w:t>përputhje me legjislacionin në fuqi në Kosovë.</w:t>
      </w:r>
    </w:p>
    <w:p w14:paraId="23292BEA" w14:textId="77777777" w:rsidR="00A60907" w:rsidRPr="00B0331B" w:rsidRDefault="0078172F">
      <w:pPr>
        <w:pStyle w:val="ListParagraph"/>
        <w:numPr>
          <w:ilvl w:val="0"/>
          <w:numId w:val="5"/>
        </w:numPr>
        <w:tabs>
          <w:tab w:val="left" w:pos="784"/>
        </w:tabs>
        <w:spacing w:before="1"/>
        <w:ind w:right="318" w:hanging="528"/>
        <w:jc w:val="both"/>
      </w:pPr>
      <w:r w:rsidRPr="00B0331B">
        <w:t>Të jetë kompani prodhuese ose përpunuese</w:t>
      </w:r>
      <w:hyperlink w:anchor="_bookmark2" w:history="1">
        <w:r w:rsidR="00A60907" w:rsidRPr="00B0331B">
          <w:rPr>
            <w:rFonts w:ascii="Arial MT" w:hAnsi="Arial MT"/>
            <w:vertAlign w:val="superscript"/>
          </w:rPr>
          <w:t>3</w:t>
        </w:r>
      </w:hyperlink>
      <w:r w:rsidRPr="00B0331B">
        <w:rPr>
          <w:rFonts w:ascii="Arial MT" w:hAnsi="Arial MT"/>
        </w:rPr>
        <w:t xml:space="preserve"> </w:t>
      </w:r>
      <w:r w:rsidRPr="00B0331B">
        <w:t xml:space="preserve">(domethënë prodhues, jo tregtar ose ofrues </w:t>
      </w:r>
      <w:r w:rsidRPr="00B0331B">
        <w:rPr>
          <w:spacing w:val="-2"/>
        </w:rPr>
        <w:t>shërbimesh).</w:t>
      </w:r>
    </w:p>
    <w:p w14:paraId="7D8665A7" w14:textId="233F6D39" w:rsidR="00A60907" w:rsidRPr="00B0331B" w:rsidRDefault="0078172F">
      <w:pPr>
        <w:pStyle w:val="ListParagraph"/>
        <w:numPr>
          <w:ilvl w:val="0"/>
          <w:numId w:val="5"/>
        </w:numPr>
        <w:tabs>
          <w:tab w:val="left" w:pos="780"/>
          <w:tab w:val="left" w:pos="784"/>
        </w:tabs>
        <w:ind w:right="316" w:hanging="588"/>
        <w:jc w:val="both"/>
      </w:pPr>
      <w:r w:rsidRPr="00B0331B">
        <w:t xml:space="preserve">Të gjitha ndërmarrjet </w:t>
      </w:r>
      <w:proofErr w:type="spellStart"/>
      <w:r w:rsidRPr="00B0331B">
        <w:t>mikro</w:t>
      </w:r>
      <w:proofErr w:type="spellEnd"/>
      <w:r w:rsidRPr="00B0331B">
        <w:t>, të vogla dhe të mesme prodhuese ose përpunuese kualifikohen</w:t>
      </w:r>
      <w:r w:rsidRPr="00B0331B">
        <w:rPr>
          <w:rFonts w:ascii="Arial MT" w:hAnsi="Arial MT"/>
        </w:rPr>
        <w:t xml:space="preserve"> </w:t>
      </w:r>
      <w:r w:rsidRPr="00B0331B">
        <w:t>për aplikim. Gjithashtu, të gjitha kompanitë prodhuese ose përpunuese që nuk furnizohen më nga tarifa e rregulluar e energjisë elektrike, kualifikohen për këtë thirrje.</w:t>
      </w:r>
    </w:p>
    <w:p w14:paraId="27F6B9F8" w14:textId="77777777" w:rsidR="00A60907" w:rsidRPr="00B0331B" w:rsidRDefault="00A60907">
      <w:pPr>
        <w:pStyle w:val="BodyText"/>
        <w:spacing w:before="240"/>
      </w:pPr>
    </w:p>
    <w:p w14:paraId="3F493423" w14:textId="77777777" w:rsidR="00A60907" w:rsidRPr="00B0331B" w:rsidRDefault="0078172F">
      <w:pPr>
        <w:pStyle w:val="BodyText"/>
        <w:ind w:left="64" w:right="316"/>
        <w:jc w:val="both"/>
      </w:pPr>
      <w:r w:rsidRPr="00B0331B">
        <w:t xml:space="preserve">Shuma maksimale e </w:t>
      </w:r>
      <w:proofErr w:type="spellStart"/>
      <w:r w:rsidRPr="00B0331B">
        <w:t>grantit</w:t>
      </w:r>
      <w:proofErr w:type="spellEnd"/>
      <w:r w:rsidRPr="00B0331B">
        <w:t xml:space="preserve"> të ndarë për Masën 3 është </w:t>
      </w:r>
      <w:r w:rsidRPr="00B0331B">
        <w:rPr>
          <w:b/>
        </w:rPr>
        <w:t>€20,000</w:t>
      </w:r>
      <w:r w:rsidRPr="00B0331B">
        <w:t xml:space="preserve">. </w:t>
      </w:r>
      <w:proofErr w:type="spellStart"/>
      <w:r w:rsidRPr="00B0331B">
        <w:t>Aplikuesit</w:t>
      </w:r>
      <w:proofErr w:type="spellEnd"/>
      <w:r w:rsidRPr="00B0331B">
        <w:t xml:space="preserve"> mund të kombinojnë Masën</w:t>
      </w:r>
      <w:r w:rsidRPr="00B0331B">
        <w:rPr>
          <w:spacing w:val="-5"/>
        </w:rPr>
        <w:t xml:space="preserve"> </w:t>
      </w:r>
      <w:r w:rsidRPr="00B0331B">
        <w:t>3</w:t>
      </w:r>
      <w:r w:rsidRPr="00B0331B">
        <w:rPr>
          <w:spacing w:val="-7"/>
        </w:rPr>
        <w:t xml:space="preserve"> </w:t>
      </w:r>
      <w:r w:rsidRPr="00B0331B">
        <w:t>me</w:t>
      </w:r>
      <w:r w:rsidRPr="00B0331B">
        <w:rPr>
          <w:spacing w:val="-6"/>
        </w:rPr>
        <w:t xml:space="preserve"> </w:t>
      </w:r>
      <w:r w:rsidRPr="00B0331B">
        <w:t>Masën</w:t>
      </w:r>
      <w:r w:rsidRPr="00B0331B">
        <w:rPr>
          <w:spacing w:val="-5"/>
        </w:rPr>
        <w:t xml:space="preserve"> </w:t>
      </w:r>
      <w:r w:rsidRPr="00B0331B">
        <w:t>1</w:t>
      </w:r>
      <w:r w:rsidRPr="00B0331B">
        <w:rPr>
          <w:spacing w:val="-4"/>
        </w:rPr>
        <w:t xml:space="preserve"> </w:t>
      </w:r>
      <w:r w:rsidRPr="00B0331B">
        <w:t>ose</w:t>
      </w:r>
      <w:r w:rsidRPr="00B0331B">
        <w:rPr>
          <w:spacing w:val="-6"/>
        </w:rPr>
        <w:t xml:space="preserve"> </w:t>
      </w:r>
      <w:r w:rsidRPr="00B0331B">
        <w:t>Masën</w:t>
      </w:r>
      <w:r w:rsidRPr="00B0331B">
        <w:rPr>
          <w:spacing w:val="-5"/>
        </w:rPr>
        <w:t xml:space="preserve"> </w:t>
      </w:r>
      <w:r w:rsidRPr="00B0331B">
        <w:t>2,</w:t>
      </w:r>
      <w:r w:rsidRPr="00B0331B">
        <w:rPr>
          <w:spacing w:val="-4"/>
        </w:rPr>
        <w:t xml:space="preserve"> </w:t>
      </w:r>
      <w:r w:rsidRPr="00B0331B">
        <w:t>por</w:t>
      </w:r>
      <w:r w:rsidRPr="00B0331B">
        <w:rPr>
          <w:spacing w:val="-7"/>
        </w:rPr>
        <w:t xml:space="preserve"> </w:t>
      </w:r>
      <w:r w:rsidRPr="00B0331B">
        <w:t>shuma</w:t>
      </w:r>
      <w:r w:rsidRPr="00B0331B">
        <w:rPr>
          <w:spacing w:val="-7"/>
        </w:rPr>
        <w:t xml:space="preserve"> </w:t>
      </w:r>
      <w:r w:rsidRPr="00B0331B">
        <w:t>maksimale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6"/>
        </w:rPr>
        <w:t xml:space="preserve"> </w:t>
      </w:r>
      <w:proofErr w:type="spellStart"/>
      <w:r w:rsidRPr="00B0331B">
        <w:t>grantit</w:t>
      </w:r>
      <w:proofErr w:type="spellEnd"/>
      <w:r w:rsidRPr="00B0331B">
        <w:rPr>
          <w:spacing w:val="-5"/>
        </w:rPr>
        <w:t xml:space="preserve"> </w:t>
      </w:r>
      <w:r w:rsidRPr="00B0331B">
        <w:t>nuk</w:t>
      </w:r>
      <w:r w:rsidRPr="00B0331B">
        <w:rPr>
          <w:spacing w:val="-4"/>
        </w:rPr>
        <w:t xml:space="preserve"> </w:t>
      </w:r>
      <w:r w:rsidRPr="00B0331B">
        <w:t>mund</w:t>
      </w:r>
      <w:r w:rsidRPr="00B0331B">
        <w:rPr>
          <w:spacing w:val="-7"/>
        </w:rPr>
        <w:t xml:space="preserve"> </w:t>
      </w:r>
      <w:r w:rsidRPr="00B0331B">
        <w:t>të</w:t>
      </w:r>
      <w:r w:rsidRPr="00B0331B">
        <w:rPr>
          <w:spacing w:val="-4"/>
        </w:rPr>
        <w:t xml:space="preserve"> </w:t>
      </w:r>
      <w:r w:rsidRPr="00B0331B">
        <w:t>kalojë</w:t>
      </w:r>
      <w:r w:rsidRPr="00B0331B">
        <w:rPr>
          <w:spacing w:val="-1"/>
        </w:rPr>
        <w:t xml:space="preserve"> </w:t>
      </w:r>
      <w:r w:rsidRPr="00B0331B">
        <w:rPr>
          <w:b/>
        </w:rPr>
        <w:t>€25,000.</w:t>
      </w:r>
      <w:r w:rsidRPr="00B0331B">
        <w:rPr>
          <w:b/>
          <w:spacing w:val="-4"/>
        </w:rPr>
        <w:t xml:space="preserve"> </w:t>
      </w:r>
      <w:proofErr w:type="spellStart"/>
      <w:r w:rsidRPr="00B0331B">
        <w:t>Granti</w:t>
      </w:r>
      <w:proofErr w:type="spellEnd"/>
      <w:r w:rsidRPr="00B0331B">
        <w:t xml:space="preserve"> i dedikohet vetëm aktiviteteve prodhuese/përpunuese.</w:t>
      </w:r>
    </w:p>
    <w:p w14:paraId="766202C5" w14:textId="77777777" w:rsidR="00A60907" w:rsidRPr="00B0331B" w:rsidRDefault="0078172F">
      <w:pPr>
        <w:pStyle w:val="BodyText"/>
        <w:spacing w:before="119"/>
        <w:ind w:left="64"/>
        <w:jc w:val="both"/>
      </w:pPr>
      <w:r w:rsidRPr="00B0331B">
        <w:t>Tabela</w:t>
      </w:r>
      <w:r w:rsidRPr="00B0331B">
        <w:rPr>
          <w:spacing w:val="-6"/>
        </w:rPr>
        <w:t xml:space="preserve"> </w:t>
      </w:r>
      <w:r w:rsidRPr="00B0331B">
        <w:t>2</w:t>
      </w:r>
      <w:r w:rsidRPr="00B0331B">
        <w:rPr>
          <w:spacing w:val="-6"/>
        </w:rPr>
        <w:t xml:space="preserve"> </w:t>
      </w:r>
      <w:r w:rsidRPr="00B0331B">
        <w:t>jep</w:t>
      </w:r>
      <w:r w:rsidRPr="00B0331B">
        <w:rPr>
          <w:spacing w:val="-4"/>
        </w:rPr>
        <w:t xml:space="preserve"> </w:t>
      </w:r>
      <w:r w:rsidRPr="00B0331B">
        <w:t>detaje</w:t>
      </w:r>
      <w:r w:rsidRPr="00B0331B">
        <w:rPr>
          <w:spacing w:val="-6"/>
        </w:rPr>
        <w:t xml:space="preserve"> </w:t>
      </w:r>
      <w:r w:rsidRPr="00B0331B">
        <w:t>mbi</w:t>
      </w:r>
      <w:r w:rsidRPr="00B0331B">
        <w:rPr>
          <w:spacing w:val="-5"/>
        </w:rPr>
        <w:t xml:space="preserve"> </w:t>
      </w:r>
      <w:r w:rsidRPr="00B0331B">
        <w:t>shumat</w:t>
      </w:r>
      <w:r w:rsidRPr="00B0331B">
        <w:rPr>
          <w:spacing w:val="-6"/>
        </w:rPr>
        <w:t xml:space="preserve"> </w:t>
      </w:r>
      <w:r w:rsidRPr="00B0331B">
        <w:t>maksimale</w:t>
      </w:r>
      <w:r w:rsidRPr="00B0331B">
        <w:rPr>
          <w:spacing w:val="-3"/>
        </w:rPr>
        <w:t xml:space="preserve"> </w:t>
      </w:r>
      <w:r w:rsidRPr="00B0331B">
        <w:t>të</w:t>
      </w:r>
      <w:r w:rsidRPr="00B0331B">
        <w:rPr>
          <w:spacing w:val="-4"/>
        </w:rPr>
        <w:t xml:space="preserve"> </w:t>
      </w:r>
      <w:proofErr w:type="spellStart"/>
      <w:r w:rsidRPr="00B0331B">
        <w:t>granteve</w:t>
      </w:r>
      <w:proofErr w:type="spellEnd"/>
      <w:r w:rsidRPr="00B0331B">
        <w:rPr>
          <w:spacing w:val="-3"/>
        </w:rPr>
        <w:t xml:space="preserve"> </w:t>
      </w:r>
      <w:r w:rsidRPr="00B0331B">
        <w:t>për</w:t>
      </w:r>
      <w:r w:rsidRPr="00B0331B">
        <w:rPr>
          <w:spacing w:val="-3"/>
        </w:rPr>
        <w:t xml:space="preserve"> </w:t>
      </w:r>
      <w:r w:rsidRPr="00B0331B">
        <w:t>Masën</w:t>
      </w:r>
      <w:r w:rsidRPr="00B0331B">
        <w:rPr>
          <w:spacing w:val="-4"/>
        </w:rPr>
        <w:t xml:space="preserve"> </w:t>
      </w:r>
      <w:r w:rsidRPr="00B0331B">
        <w:rPr>
          <w:spacing w:val="-5"/>
        </w:rPr>
        <w:t>3.</w:t>
      </w:r>
    </w:p>
    <w:p w14:paraId="14FF035E" w14:textId="77777777" w:rsidR="00A60907" w:rsidRPr="00B0331B" w:rsidRDefault="00A60907">
      <w:pPr>
        <w:pStyle w:val="BodyText"/>
        <w:spacing w:before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532"/>
        <w:gridCol w:w="2249"/>
        <w:gridCol w:w="4136"/>
      </w:tblGrid>
      <w:tr w:rsidR="00A60907" w:rsidRPr="00B0331B" w14:paraId="706ACA51" w14:textId="77777777">
        <w:trPr>
          <w:trHeight w:val="590"/>
        </w:trPr>
        <w:tc>
          <w:tcPr>
            <w:tcW w:w="1615" w:type="dxa"/>
          </w:tcPr>
          <w:p w14:paraId="1630FB14" w14:textId="77777777" w:rsidR="00A60907" w:rsidRPr="00B0331B" w:rsidRDefault="0078172F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Masa</w:t>
            </w:r>
            <w:r w:rsidRPr="00B0331B">
              <w:rPr>
                <w:b/>
                <w:spacing w:val="-6"/>
                <w:sz w:val="20"/>
              </w:rPr>
              <w:t xml:space="preserve"> </w:t>
            </w:r>
            <w:r w:rsidRPr="00B0331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2" w:type="dxa"/>
          </w:tcPr>
          <w:p w14:paraId="701CDE24" w14:textId="77777777" w:rsidR="00A60907" w:rsidRPr="00B0331B" w:rsidRDefault="0078172F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249" w:type="dxa"/>
          </w:tcPr>
          <w:p w14:paraId="1E830DE8" w14:textId="77777777" w:rsidR="00A60907" w:rsidRPr="00B0331B" w:rsidRDefault="0078172F">
            <w:pPr>
              <w:pStyle w:val="TableParagraph"/>
              <w:ind w:left="105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Shuma</w:t>
            </w:r>
            <w:r w:rsidRPr="00B0331B">
              <w:rPr>
                <w:b/>
                <w:spacing w:val="80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maksimale</w:t>
            </w:r>
            <w:r w:rsidRPr="00B0331B">
              <w:rPr>
                <w:b/>
                <w:spacing w:val="80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 xml:space="preserve">e </w:t>
            </w:r>
            <w:proofErr w:type="spellStart"/>
            <w:r w:rsidRPr="00B0331B">
              <w:rPr>
                <w:b/>
                <w:spacing w:val="-2"/>
                <w:sz w:val="20"/>
              </w:rPr>
              <w:t>grantit</w:t>
            </w:r>
            <w:proofErr w:type="spellEnd"/>
          </w:p>
        </w:tc>
        <w:tc>
          <w:tcPr>
            <w:tcW w:w="4136" w:type="dxa"/>
          </w:tcPr>
          <w:p w14:paraId="24B93674" w14:textId="77777777" w:rsidR="00A60907" w:rsidRPr="00B0331B" w:rsidRDefault="0078172F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Kërkesat</w:t>
            </w:r>
          </w:p>
        </w:tc>
      </w:tr>
      <w:tr w:rsidR="00A60907" w:rsidRPr="00B0331B" w14:paraId="0DA9C7B1" w14:textId="77777777">
        <w:trPr>
          <w:trHeight w:val="2241"/>
        </w:trPr>
        <w:tc>
          <w:tcPr>
            <w:tcW w:w="1615" w:type="dxa"/>
          </w:tcPr>
          <w:p w14:paraId="4BE07EE2" w14:textId="77777777" w:rsidR="00A60907" w:rsidRPr="00B0331B" w:rsidRDefault="0078172F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0331B">
              <w:rPr>
                <w:sz w:val="20"/>
              </w:rPr>
              <w:t>Inverter</w:t>
            </w:r>
            <w:proofErr w:type="spellEnd"/>
            <w:r w:rsidRPr="00B0331B">
              <w:rPr>
                <w:sz w:val="20"/>
              </w:rPr>
              <w:t xml:space="preserve"> me frekuencë të </w:t>
            </w:r>
            <w:r w:rsidRPr="00B0331B">
              <w:rPr>
                <w:spacing w:val="-2"/>
                <w:sz w:val="20"/>
              </w:rPr>
              <w:t>ndryshme (</w:t>
            </w:r>
            <w:proofErr w:type="spellStart"/>
            <w:r w:rsidRPr="00B0331B">
              <w:rPr>
                <w:spacing w:val="-2"/>
                <w:sz w:val="20"/>
              </w:rPr>
              <w:t>shndërruesi</w:t>
            </w:r>
            <w:proofErr w:type="spellEnd"/>
            <w:r w:rsidRPr="00B0331B">
              <w:rPr>
                <w:spacing w:val="-2"/>
                <w:sz w:val="20"/>
              </w:rPr>
              <w:t xml:space="preserve"> </w:t>
            </w:r>
            <w:proofErr w:type="spellStart"/>
            <w:r w:rsidRPr="00B0331B">
              <w:rPr>
                <w:spacing w:val="-2"/>
                <w:sz w:val="20"/>
              </w:rPr>
              <w:t>frekuencor</w:t>
            </w:r>
            <w:proofErr w:type="spellEnd"/>
            <w:r w:rsidRPr="00B0331B">
              <w:rPr>
                <w:spacing w:val="-2"/>
                <w:sz w:val="20"/>
              </w:rPr>
              <w:t>).</w:t>
            </w:r>
          </w:p>
        </w:tc>
        <w:tc>
          <w:tcPr>
            <w:tcW w:w="1532" w:type="dxa"/>
          </w:tcPr>
          <w:p w14:paraId="7E708EDF" w14:textId="77777777" w:rsidR="00A60907" w:rsidRPr="00B0331B" w:rsidRDefault="0078172F">
            <w:pPr>
              <w:pStyle w:val="TableParagraph"/>
              <w:ind w:left="107" w:right="373"/>
              <w:rPr>
                <w:sz w:val="20"/>
              </w:rPr>
            </w:pPr>
            <w:r w:rsidRPr="00B0331B">
              <w:rPr>
                <w:sz w:val="20"/>
              </w:rPr>
              <w:t>Për të ulur konsumin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e energjisë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në linjat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e </w:t>
            </w:r>
            <w:r w:rsidRPr="00B0331B">
              <w:rPr>
                <w:spacing w:val="-2"/>
                <w:sz w:val="20"/>
              </w:rPr>
              <w:t>prodhimit</w:t>
            </w:r>
          </w:p>
        </w:tc>
        <w:tc>
          <w:tcPr>
            <w:tcW w:w="2249" w:type="dxa"/>
          </w:tcPr>
          <w:p w14:paraId="3F25FAFF" w14:textId="77777777" w:rsidR="00A60907" w:rsidRPr="00B0331B" w:rsidRDefault="0078172F">
            <w:pPr>
              <w:pStyle w:val="TableParagraph"/>
              <w:ind w:left="105" w:right="120"/>
              <w:rPr>
                <w:sz w:val="20"/>
              </w:rPr>
            </w:pPr>
            <w:r w:rsidRPr="00B0331B">
              <w:rPr>
                <w:sz w:val="20"/>
              </w:rPr>
              <w:t>70%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vlerës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së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pajisjes dhe deri në 65 €/</w:t>
            </w:r>
            <w:proofErr w:type="spellStart"/>
            <w:r w:rsidRPr="00B0331B">
              <w:rPr>
                <w:sz w:val="20"/>
              </w:rPr>
              <w:t>kW</w:t>
            </w:r>
            <w:proofErr w:type="spellEnd"/>
            <w:r w:rsidRPr="00B0331B">
              <w:rPr>
                <w:sz w:val="20"/>
              </w:rPr>
              <w:t xml:space="preserve"> duke përjashtuar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kostot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përcjellëse.</w:t>
            </w:r>
          </w:p>
          <w:p w14:paraId="2F1AD763" w14:textId="77777777" w:rsidR="00A60907" w:rsidRPr="00B0331B" w:rsidRDefault="0078172F">
            <w:pPr>
              <w:pStyle w:val="TableParagraph"/>
              <w:spacing w:before="117"/>
              <w:ind w:left="105"/>
              <w:rPr>
                <w:sz w:val="20"/>
              </w:rPr>
            </w:pPr>
            <w:r w:rsidRPr="00B0331B">
              <w:rPr>
                <w:spacing w:val="-2"/>
                <w:sz w:val="20"/>
              </w:rPr>
              <w:t>Shuma</w:t>
            </w:r>
            <w:r w:rsidRPr="00B0331B">
              <w:rPr>
                <w:spacing w:val="2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maksimale</w:t>
            </w:r>
            <w:r w:rsidRPr="00B0331B">
              <w:rPr>
                <w:spacing w:val="3"/>
                <w:sz w:val="20"/>
              </w:rPr>
              <w:t xml:space="preserve"> </w:t>
            </w:r>
            <w:r w:rsidRPr="00B0331B">
              <w:rPr>
                <w:spacing w:val="-10"/>
                <w:sz w:val="20"/>
              </w:rPr>
              <w:t>e</w:t>
            </w:r>
          </w:p>
          <w:p w14:paraId="33C5C722" w14:textId="77777777" w:rsidR="00A60907" w:rsidRPr="00B0331B" w:rsidRDefault="0078172F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 w:rsidRPr="00B0331B">
              <w:rPr>
                <w:sz w:val="20"/>
              </w:rPr>
              <w:t>grantit</w:t>
            </w:r>
            <w:proofErr w:type="spellEnd"/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është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€20,000.</w:t>
            </w:r>
          </w:p>
        </w:tc>
        <w:tc>
          <w:tcPr>
            <w:tcW w:w="4136" w:type="dxa"/>
          </w:tcPr>
          <w:p w14:paraId="457538D8" w14:textId="77777777" w:rsidR="00A60907" w:rsidRPr="00B0331B" w:rsidRDefault="0078172F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34" w:lineRule="exact"/>
              <w:ind w:left="238" w:hanging="131"/>
              <w:jc w:val="both"/>
              <w:rPr>
                <w:sz w:val="20"/>
              </w:rPr>
            </w:pPr>
            <w:r w:rsidRPr="00B0331B">
              <w:rPr>
                <w:sz w:val="20"/>
              </w:rPr>
              <w:t>Pajisja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duhet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jetë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pacing w:val="-5"/>
                <w:sz w:val="20"/>
              </w:rPr>
              <w:t>re.</w:t>
            </w:r>
          </w:p>
          <w:p w14:paraId="3D1299F9" w14:textId="77777777" w:rsidR="00A60907" w:rsidRPr="00B0331B" w:rsidRDefault="0078172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118"/>
              <w:ind w:right="102" w:firstLine="0"/>
              <w:jc w:val="both"/>
              <w:rPr>
                <w:sz w:val="20"/>
              </w:rPr>
            </w:pPr>
            <w:r w:rsidRPr="00B0331B">
              <w:rPr>
                <w:sz w:val="20"/>
              </w:rPr>
              <w:t>Lejohet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aplikimi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instalimin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e më shumë se një 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z w:val="20"/>
              </w:rPr>
              <w:t>, në varësi të nevojave dhe numrit të pajisjeve ekzistuese.</w:t>
            </w:r>
          </w:p>
        </w:tc>
      </w:tr>
    </w:tbl>
    <w:p w14:paraId="455E89CC" w14:textId="77777777" w:rsidR="00A60907" w:rsidRPr="00B0331B" w:rsidRDefault="0078172F">
      <w:pPr>
        <w:ind w:left="64"/>
        <w:rPr>
          <w:i/>
          <w:sz w:val="18"/>
        </w:rPr>
      </w:pPr>
      <w:r w:rsidRPr="00B0331B">
        <w:rPr>
          <w:i/>
          <w:sz w:val="18"/>
        </w:rPr>
        <w:t>Tabela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2: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Shumat</w:t>
      </w:r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z w:val="18"/>
        </w:rPr>
        <w:t>maksimale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e</w:t>
      </w:r>
      <w:r w:rsidRPr="00B0331B">
        <w:rPr>
          <w:i/>
          <w:spacing w:val="-2"/>
          <w:sz w:val="18"/>
        </w:rPr>
        <w:t xml:space="preserve"> </w:t>
      </w:r>
      <w:proofErr w:type="spellStart"/>
      <w:r w:rsidRPr="00B0331B">
        <w:rPr>
          <w:i/>
          <w:sz w:val="18"/>
        </w:rPr>
        <w:t>grantit</w:t>
      </w:r>
      <w:proofErr w:type="spellEnd"/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z w:val="18"/>
        </w:rPr>
        <w:t>për</w:t>
      </w:r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z w:val="18"/>
        </w:rPr>
        <w:t>Masën</w:t>
      </w:r>
      <w:r w:rsidRPr="00B0331B">
        <w:rPr>
          <w:i/>
          <w:spacing w:val="-1"/>
          <w:sz w:val="18"/>
        </w:rPr>
        <w:t xml:space="preserve"> </w:t>
      </w:r>
      <w:r w:rsidRPr="00B0331B">
        <w:rPr>
          <w:i/>
          <w:spacing w:val="-5"/>
          <w:sz w:val="18"/>
        </w:rPr>
        <w:t>3.</w:t>
      </w:r>
    </w:p>
    <w:p w14:paraId="56D92F4D" w14:textId="77777777" w:rsidR="00A60907" w:rsidRPr="00B0331B" w:rsidRDefault="00A60907">
      <w:pPr>
        <w:pStyle w:val="BodyText"/>
        <w:rPr>
          <w:i/>
          <w:sz w:val="20"/>
        </w:rPr>
      </w:pPr>
    </w:p>
    <w:p w14:paraId="64F86ECB" w14:textId="77777777" w:rsidR="00A60907" w:rsidRPr="00B0331B" w:rsidRDefault="00A60907">
      <w:pPr>
        <w:pStyle w:val="BodyText"/>
        <w:rPr>
          <w:i/>
          <w:sz w:val="20"/>
        </w:rPr>
      </w:pPr>
    </w:p>
    <w:p w14:paraId="29BF4913" w14:textId="77777777" w:rsidR="00A60907" w:rsidRPr="00B0331B" w:rsidRDefault="00A60907">
      <w:pPr>
        <w:pStyle w:val="BodyText"/>
        <w:rPr>
          <w:i/>
          <w:sz w:val="20"/>
        </w:rPr>
      </w:pPr>
    </w:p>
    <w:p w14:paraId="2A6323E3" w14:textId="77777777" w:rsidR="00A60907" w:rsidRPr="00B0331B" w:rsidRDefault="00A60907">
      <w:pPr>
        <w:pStyle w:val="BodyText"/>
        <w:rPr>
          <w:i/>
          <w:sz w:val="20"/>
        </w:rPr>
      </w:pPr>
    </w:p>
    <w:p w14:paraId="386487F8" w14:textId="77777777" w:rsidR="00A60907" w:rsidRPr="00B0331B" w:rsidRDefault="00A60907">
      <w:pPr>
        <w:pStyle w:val="BodyText"/>
        <w:rPr>
          <w:i/>
          <w:sz w:val="20"/>
        </w:rPr>
      </w:pPr>
    </w:p>
    <w:p w14:paraId="03C0FA08" w14:textId="77777777" w:rsidR="00A60907" w:rsidRPr="00B0331B" w:rsidRDefault="00A60907">
      <w:pPr>
        <w:pStyle w:val="BodyText"/>
        <w:rPr>
          <w:i/>
          <w:sz w:val="20"/>
        </w:rPr>
      </w:pPr>
    </w:p>
    <w:p w14:paraId="1D44BC95" w14:textId="77777777" w:rsidR="00A60907" w:rsidRPr="00B0331B" w:rsidRDefault="00A60907">
      <w:pPr>
        <w:pStyle w:val="BodyText"/>
        <w:rPr>
          <w:i/>
          <w:sz w:val="20"/>
        </w:rPr>
      </w:pPr>
    </w:p>
    <w:p w14:paraId="71035207" w14:textId="77777777" w:rsidR="00A60907" w:rsidRPr="00B0331B" w:rsidRDefault="00A60907">
      <w:pPr>
        <w:pStyle w:val="BodyText"/>
        <w:rPr>
          <w:i/>
          <w:sz w:val="20"/>
        </w:rPr>
      </w:pPr>
    </w:p>
    <w:p w14:paraId="276ED5B3" w14:textId="77777777" w:rsidR="00A60907" w:rsidRPr="00B0331B" w:rsidRDefault="00A60907">
      <w:pPr>
        <w:pStyle w:val="BodyText"/>
        <w:rPr>
          <w:i/>
          <w:sz w:val="20"/>
        </w:rPr>
      </w:pPr>
    </w:p>
    <w:p w14:paraId="6208F0F1" w14:textId="77777777" w:rsidR="00A60907" w:rsidRPr="00B0331B" w:rsidRDefault="00A60907">
      <w:pPr>
        <w:pStyle w:val="BodyText"/>
        <w:rPr>
          <w:i/>
          <w:sz w:val="20"/>
        </w:rPr>
      </w:pPr>
    </w:p>
    <w:p w14:paraId="0C10413E" w14:textId="77777777" w:rsidR="00A60907" w:rsidRPr="00B0331B" w:rsidRDefault="00A60907">
      <w:pPr>
        <w:pStyle w:val="BodyText"/>
        <w:rPr>
          <w:i/>
          <w:sz w:val="20"/>
        </w:rPr>
      </w:pPr>
    </w:p>
    <w:p w14:paraId="66A3AC61" w14:textId="77777777" w:rsidR="00A60907" w:rsidRPr="00B0331B" w:rsidRDefault="00A60907">
      <w:pPr>
        <w:pStyle w:val="BodyText"/>
        <w:rPr>
          <w:i/>
          <w:sz w:val="20"/>
        </w:rPr>
      </w:pPr>
    </w:p>
    <w:p w14:paraId="301902AB" w14:textId="77777777" w:rsidR="00A60907" w:rsidRPr="00B0331B" w:rsidRDefault="00A60907">
      <w:pPr>
        <w:pStyle w:val="BodyText"/>
        <w:rPr>
          <w:i/>
          <w:sz w:val="20"/>
        </w:rPr>
      </w:pPr>
    </w:p>
    <w:p w14:paraId="4A883682" w14:textId="77777777" w:rsidR="00A60907" w:rsidRPr="00B0331B" w:rsidRDefault="00A60907">
      <w:pPr>
        <w:pStyle w:val="BodyText"/>
        <w:rPr>
          <w:i/>
          <w:sz w:val="20"/>
        </w:rPr>
      </w:pPr>
    </w:p>
    <w:p w14:paraId="669FF1A4" w14:textId="77777777" w:rsidR="00A60907" w:rsidRPr="00B0331B" w:rsidRDefault="0078172F">
      <w:pPr>
        <w:pStyle w:val="BodyText"/>
        <w:spacing w:before="35"/>
        <w:rPr>
          <w:i/>
          <w:sz w:val="20"/>
        </w:rPr>
      </w:pPr>
      <w:r w:rsidRPr="00B0331B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A89C17" wp14:editId="6978D26E">
                <wp:simplePos x="0" y="0"/>
                <wp:positionH relativeFrom="page">
                  <wp:posOffset>850696</wp:posOffset>
                </wp:positionH>
                <wp:positionV relativeFrom="paragraph">
                  <wp:posOffset>186917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665583F" id="Graphic 6" o:spid="_x0000_s1026" style="position:absolute;margin-left:67pt;margin-top:14.7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DuAdtj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8B4F15" w14:textId="0504C67D" w:rsidR="00A60907" w:rsidRPr="00B0331B" w:rsidRDefault="0078172F" w:rsidP="00B0331B">
      <w:pPr>
        <w:spacing w:before="85" w:line="187" w:lineRule="exact"/>
        <w:ind w:left="64"/>
        <w:rPr>
          <w:sz w:val="16"/>
        </w:rPr>
        <w:sectPr w:rsidR="00A60907" w:rsidRPr="00B0331B">
          <w:pgSz w:w="11910" w:h="16840"/>
          <w:pgMar w:top="1700" w:right="708" w:bottom="1280" w:left="1275" w:header="0" w:footer="1085" w:gutter="0"/>
          <w:cols w:space="720"/>
        </w:sectPr>
      </w:pPr>
      <w:bookmarkStart w:id="1" w:name="_bookmark2"/>
      <w:bookmarkEnd w:id="1"/>
      <w:r w:rsidRPr="00B0331B">
        <w:rPr>
          <w:rFonts w:ascii="Arial MT" w:hAnsi="Arial MT"/>
          <w:sz w:val="16"/>
          <w:vertAlign w:val="superscript"/>
        </w:rPr>
        <w:t>3</w:t>
      </w:r>
      <w:r w:rsidRPr="00B0331B">
        <w:rPr>
          <w:rFonts w:ascii="Arial MT" w:hAnsi="Arial MT"/>
          <w:spacing w:val="-12"/>
          <w:sz w:val="16"/>
        </w:rPr>
        <w:t xml:space="preserve"> </w:t>
      </w:r>
      <w:r w:rsidRPr="00B0331B">
        <w:rPr>
          <w:sz w:val="16"/>
        </w:rPr>
        <w:t>Të</w:t>
      </w:r>
      <w:r w:rsidRPr="00B0331B">
        <w:rPr>
          <w:spacing w:val="-7"/>
          <w:sz w:val="16"/>
        </w:rPr>
        <w:t xml:space="preserve"> </w:t>
      </w:r>
      <w:r w:rsidRPr="00B0331B">
        <w:rPr>
          <w:sz w:val="16"/>
        </w:rPr>
        <w:t>gjithë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sektorët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me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aktivitete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parësore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dhe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dytësore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në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prodhim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dhe</w:t>
      </w:r>
      <w:r w:rsidRPr="00B0331B">
        <w:rPr>
          <w:spacing w:val="-5"/>
          <w:sz w:val="16"/>
        </w:rPr>
        <w:t xml:space="preserve"> </w:t>
      </w:r>
      <w:r w:rsidRPr="00B0331B">
        <w:rPr>
          <w:spacing w:val="-2"/>
          <w:sz w:val="16"/>
        </w:rPr>
        <w:t>përpunim.</w:t>
      </w:r>
      <w:bookmarkStart w:id="2" w:name="_bookmark3"/>
      <w:bookmarkEnd w:id="2"/>
    </w:p>
    <w:p w14:paraId="48659AA4" w14:textId="5FBA6AEF" w:rsidR="00A60907" w:rsidRPr="00B0331B" w:rsidRDefault="0078172F">
      <w:pPr>
        <w:pStyle w:val="Heading2"/>
        <w:numPr>
          <w:ilvl w:val="0"/>
          <w:numId w:val="6"/>
        </w:numPr>
        <w:tabs>
          <w:tab w:val="left" w:pos="916"/>
        </w:tabs>
        <w:spacing w:before="84"/>
      </w:pPr>
      <w:r w:rsidRPr="00B0331B">
        <w:lastRenderedPageBreak/>
        <w:t>APLIKIMI:</w:t>
      </w:r>
      <w:r w:rsidRPr="00B0331B">
        <w:rPr>
          <w:spacing w:val="-8"/>
        </w:rPr>
        <w:t xml:space="preserve"> </w:t>
      </w:r>
      <w:r w:rsidRPr="00B0331B">
        <w:t>INVERTER</w:t>
      </w:r>
      <w:r w:rsidRPr="00B0331B">
        <w:rPr>
          <w:spacing w:val="-5"/>
        </w:rPr>
        <w:t xml:space="preserve"> </w:t>
      </w:r>
      <w:r w:rsidRPr="00B0331B">
        <w:t>ME</w:t>
      </w:r>
      <w:r w:rsidRPr="00B0331B">
        <w:rPr>
          <w:spacing w:val="-6"/>
        </w:rPr>
        <w:t xml:space="preserve"> </w:t>
      </w:r>
      <w:r w:rsidRPr="00B0331B">
        <w:t>FREKUENCË</w:t>
      </w:r>
      <w:r w:rsidRPr="00B0331B">
        <w:rPr>
          <w:spacing w:val="-6"/>
        </w:rPr>
        <w:t xml:space="preserve"> </w:t>
      </w:r>
      <w:r w:rsidRPr="00B0331B">
        <w:t>TË</w:t>
      </w:r>
      <w:r w:rsidRPr="00B0331B">
        <w:rPr>
          <w:spacing w:val="-5"/>
        </w:rPr>
        <w:t xml:space="preserve"> </w:t>
      </w:r>
      <w:r w:rsidRPr="00B0331B">
        <w:t>NDRYSHME</w:t>
      </w:r>
      <w:r w:rsidRPr="00B0331B">
        <w:rPr>
          <w:spacing w:val="-5"/>
        </w:rPr>
        <w:t xml:space="preserve"> </w:t>
      </w:r>
      <w:r w:rsidRPr="00B0331B">
        <w:t>(SHNDËRRUESI</w:t>
      </w:r>
      <w:r w:rsidRPr="00B0331B">
        <w:rPr>
          <w:spacing w:val="-8"/>
        </w:rPr>
        <w:t xml:space="preserve"> </w:t>
      </w:r>
      <w:r w:rsidRPr="00B0331B">
        <w:rPr>
          <w:spacing w:val="-2"/>
        </w:rPr>
        <w:t>FREKUENCOR)</w:t>
      </w:r>
    </w:p>
    <w:p w14:paraId="0DA537D5" w14:textId="77777777" w:rsidR="00B0331B" w:rsidRPr="00B0331B" w:rsidRDefault="00B0331B" w:rsidP="00B0331B">
      <w:pPr>
        <w:pStyle w:val="Heading2"/>
        <w:tabs>
          <w:tab w:val="left" w:pos="916"/>
        </w:tabs>
        <w:spacing w:before="84"/>
        <w:ind w:left="64" w:firstLine="0"/>
        <w:jc w:val="left"/>
      </w:pPr>
    </w:p>
    <w:p w14:paraId="155A451A" w14:textId="77777777" w:rsidR="00B0331B" w:rsidRPr="00B0331B" w:rsidRDefault="00B0331B" w:rsidP="00B0331B">
      <w:pPr>
        <w:pStyle w:val="BodyText"/>
        <w:ind w:left="64"/>
      </w:pPr>
      <w:r w:rsidRPr="00B0331B">
        <w:t>Procesi</w:t>
      </w:r>
      <w:r w:rsidRPr="00B0331B">
        <w:rPr>
          <w:spacing w:val="-3"/>
        </w:rPr>
        <w:t xml:space="preserve"> </w:t>
      </w:r>
      <w:r w:rsidRPr="00B0331B">
        <w:t>është</w:t>
      </w:r>
      <w:r w:rsidRPr="00B0331B">
        <w:rPr>
          <w:spacing w:val="-5"/>
        </w:rPr>
        <w:t xml:space="preserve"> </w:t>
      </w:r>
      <w:r w:rsidRPr="00B0331B">
        <w:t>i</w:t>
      </w:r>
      <w:r w:rsidRPr="00B0331B">
        <w:rPr>
          <w:spacing w:val="-4"/>
        </w:rPr>
        <w:t xml:space="preserve"> </w:t>
      </w:r>
      <w:r w:rsidRPr="00B0331B">
        <w:t>ndarë</w:t>
      </w:r>
      <w:r w:rsidRPr="00B0331B">
        <w:rPr>
          <w:spacing w:val="-2"/>
        </w:rPr>
        <w:t xml:space="preserve"> </w:t>
      </w:r>
      <w:r w:rsidRPr="00B0331B">
        <w:t>në</w:t>
      </w:r>
      <w:r w:rsidRPr="00B0331B">
        <w:rPr>
          <w:spacing w:val="-2"/>
        </w:rPr>
        <w:t xml:space="preserve"> </w:t>
      </w:r>
      <w:r w:rsidRPr="00B0331B">
        <w:t>dy</w:t>
      </w:r>
      <w:r w:rsidRPr="00B0331B">
        <w:rPr>
          <w:spacing w:val="-4"/>
        </w:rPr>
        <w:t xml:space="preserve"> </w:t>
      </w:r>
      <w:r w:rsidRPr="00B0331B">
        <w:t>(2)</w:t>
      </w:r>
      <w:r w:rsidRPr="00B0331B">
        <w:rPr>
          <w:spacing w:val="-2"/>
        </w:rPr>
        <w:t xml:space="preserve"> faza:</w:t>
      </w:r>
    </w:p>
    <w:p w14:paraId="4680BBDD" w14:textId="77777777" w:rsidR="00A60907" w:rsidRPr="00B0331B" w:rsidRDefault="0078172F">
      <w:pPr>
        <w:pStyle w:val="Heading2"/>
        <w:spacing w:before="121"/>
        <w:ind w:left="64" w:firstLine="0"/>
        <w:jc w:val="left"/>
      </w:pPr>
      <w:r w:rsidRPr="00B0331B">
        <w:t>Faza</w:t>
      </w:r>
      <w:r w:rsidRPr="00B0331B">
        <w:rPr>
          <w:spacing w:val="-1"/>
        </w:rPr>
        <w:t xml:space="preserve"> </w:t>
      </w:r>
      <w:r w:rsidRPr="00B0331B">
        <w:t>1:</w:t>
      </w:r>
      <w:r w:rsidRPr="00B0331B">
        <w:rPr>
          <w:spacing w:val="-2"/>
        </w:rPr>
        <w:t xml:space="preserve"> </w:t>
      </w:r>
      <w:proofErr w:type="spellStart"/>
      <w:r w:rsidRPr="00B0331B">
        <w:rPr>
          <w:spacing w:val="-2"/>
        </w:rPr>
        <w:t>Parakualifikimi</w:t>
      </w:r>
      <w:proofErr w:type="spellEnd"/>
    </w:p>
    <w:p w14:paraId="53B3D78A" w14:textId="71F74E4F" w:rsidR="00A60907" w:rsidRPr="00B0331B" w:rsidRDefault="0078172F">
      <w:pPr>
        <w:pStyle w:val="ListParagraph"/>
        <w:numPr>
          <w:ilvl w:val="0"/>
          <w:numId w:val="3"/>
        </w:numPr>
        <w:tabs>
          <w:tab w:val="left" w:pos="784"/>
        </w:tabs>
        <w:spacing w:before="119"/>
        <w:ind w:right="316"/>
      </w:pPr>
      <w:r w:rsidRPr="00B0331B">
        <w:t>Aplikacionet</w:t>
      </w:r>
      <w:r w:rsidRPr="00B0331B">
        <w:rPr>
          <w:spacing w:val="40"/>
        </w:rPr>
        <w:t xml:space="preserve"> </w:t>
      </w:r>
      <w:r w:rsidRPr="00B0331B">
        <w:t>dorëzohen</w:t>
      </w:r>
      <w:r w:rsidRPr="00B0331B">
        <w:rPr>
          <w:spacing w:val="40"/>
        </w:rPr>
        <w:t xml:space="preserve"> </w:t>
      </w:r>
      <w:proofErr w:type="spellStart"/>
      <w:r w:rsidRPr="00B0331B">
        <w:t>online</w:t>
      </w:r>
      <w:proofErr w:type="spellEnd"/>
      <w:r w:rsidRPr="00B0331B">
        <w:rPr>
          <w:spacing w:val="40"/>
        </w:rPr>
        <w:t xml:space="preserve"> </w:t>
      </w:r>
      <w:r w:rsidRPr="00B0331B">
        <w:t>përmes</w:t>
      </w:r>
      <w:r w:rsidRPr="00B0331B">
        <w:rPr>
          <w:spacing w:val="40"/>
        </w:rPr>
        <w:t xml:space="preserve"> </w:t>
      </w:r>
      <w:r w:rsidRPr="00B0331B">
        <w:t>platformës</w:t>
      </w:r>
      <w:r w:rsidRPr="00B0331B">
        <w:rPr>
          <w:spacing w:val="40"/>
        </w:rPr>
        <w:t xml:space="preserve"> </w:t>
      </w:r>
      <w:r w:rsidRPr="00B0331B">
        <w:t>e-Kosova</w:t>
      </w:r>
      <w:r w:rsidRPr="00B0331B">
        <w:rPr>
          <w:spacing w:val="40"/>
        </w:rPr>
        <w:t xml:space="preserve"> </w:t>
      </w:r>
      <w:r w:rsidRPr="00B0331B">
        <w:t>(seksioni</w:t>
      </w:r>
      <w:r w:rsidRPr="00B0331B">
        <w:rPr>
          <w:spacing w:val="40"/>
        </w:rPr>
        <w:t xml:space="preserve"> </w:t>
      </w:r>
      <w:r w:rsidRPr="00B0331B">
        <w:t>5.1:</w:t>
      </w:r>
      <w:r w:rsidRPr="00B0331B">
        <w:rPr>
          <w:spacing w:val="40"/>
        </w:rPr>
        <w:t xml:space="preserve"> </w:t>
      </w:r>
      <w:r w:rsidRPr="00B0331B">
        <w:t>Dokumentet</w:t>
      </w:r>
      <w:r w:rsidRPr="00B0331B">
        <w:rPr>
          <w:spacing w:val="40"/>
        </w:rPr>
        <w:t xml:space="preserve"> </w:t>
      </w:r>
      <w:r w:rsidRPr="00B0331B">
        <w:t xml:space="preserve">e kërkuara – Faza 1). </w:t>
      </w:r>
      <w:proofErr w:type="spellStart"/>
      <w:r w:rsidRPr="00B0331B">
        <w:t>Linku</w:t>
      </w:r>
      <w:proofErr w:type="spellEnd"/>
      <w:r w:rsidRPr="00B0331B">
        <w:t xml:space="preserve">: </w:t>
      </w:r>
      <w:hyperlink r:id="rId9" w:history="1">
        <w:r w:rsidR="00B0331B" w:rsidRPr="00B0331B">
          <w:rPr>
            <w:rStyle w:val="Hyperlink"/>
          </w:rPr>
          <w:t>https://ekosova.rks-gov.net</w:t>
        </w:r>
      </w:hyperlink>
    </w:p>
    <w:p w14:paraId="3560A333" w14:textId="77777777" w:rsidR="00A60907" w:rsidRPr="00B0331B" w:rsidRDefault="0078172F">
      <w:pPr>
        <w:pStyle w:val="ListParagraph"/>
        <w:numPr>
          <w:ilvl w:val="0"/>
          <w:numId w:val="3"/>
        </w:numPr>
        <w:tabs>
          <w:tab w:val="left" w:pos="784"/>
        </w:tabs>
        <w:ind w:right="319"/>
      </w:pPr>
      <w:r w:rsidRPr="00B0331B">
        <w:t>Komisioni</w:t>
      </w:r>
      <w:r w:rsidRPr="00B0331B">
        <w:rPr>
          <w:spacing w:val="-9"/>
        </w:rPr>
        <w:t xml:space="preserve"> </w:t>
      </w:r>
      <w:r w:rsidRPr="00B0331B">
        <w:t>i</w:t>
      </w:r>
      <w:r w:rsidRPr="00B0331B">
        <w:rPr>
          <w:spacing w:val="-9"/>
        </w:rPr>
        <w:t xml:space="preserve"> </w:t>
      </w:r>
      <w:r w:rsidRPr="00B0331B">
        <w:t>Vlerësimit</w:t>
      </w:r>
      <w:r w:rsidRPr="00B0331B">
        <w:rPr>
          <w:spacing w:val="-10"/>
        </w:rPr>
        <w:t xml:space="preserve"> </w:t>
      </w:r>
      <w:r w:rsidRPr="00B0331B">
        <w:t>verifikon</w:t>
      </w:r>
      <w:r w:rsidRPr="00B0331B">
        <w:rPr>
          <w:spacing w:val="-11"/>
        </w:rPr>
        <w:t xml:space="preserve"> </w:t>
      </w:r>
      <w:r w:rsidRPr="00B0331B">
        <w:t>dokumentet</w:t>
      </w:r>
      <w:r w:rsidRPr="00B0331B">
        <w:rPr>
          <w:spacing w:val="-10"/>
        </w:rPr>
        <w:t xml:space="preserve"> </w:t>
      </w:r>
      <w:r w:rsidRPr="00B0331B">
        <w:t>dhe</w:t>
      </w:r>
      <w:r w:rsidRPr="00B0331B">
        <w:rPr>
          <w:spacing w:val="-9"/>
        </w:rPr>
        <w:t xml:space="preserve"> </w:t>
      </w:r>
      <w:r w:rsidRPr="00B0331B">
        <w:t>zbaton</w:t>
      </w:r>
      <w:r w:rsidRPr="00B0331B">
        <w:rPr>
          <w:spacing w:val="-11"/>
        </w:rPr>
        <w:t xml:space="preserve"> </w:t>
      </w:r>
      <w:r w:rsidRPr="00B0331B">
        <w:t>kriteret</w:t>
      </w:r>
      <w:r w:rsidRPr="00B0331B">
        <w:rPr>
          <w:spacing w:val="-10"/>
        </w:rPr>
        <w:t xml:space="preserve"> </w:t>
      </w:r>
      <w:r w:rsidRPr="00B0331B">
        <w:t>e</w:t>
      </w:r>
      <w:r w:rsidRPr="00B0331B">
        <w:rPr>
          <w:spacing w:val="-10"/>
        </w:rPr>
        <w:t xml:space="preserve"> </w:t>
      </w:r>
      <w:r w:rsidRPr="00B0331B">
        <w:t>vlerësimit</w:t>
      </w:r>
      <w:r w:rsidRPr="00B0331B">
        <w:rPr>
          <w:spacing w:val="-10"/>
        </w:rPr>
        <w:t xml:space="preserve"> </w:t>
      </w:r>
      <w:r w:rsidRPr="00B0331B">
        <w:t>me</w:t>
      </w:r>
      <w:r w:rsidRPr="00B0331B">
        <w:rPr>
          <w:spacing w:val="-10"/>
        </w:rPr>
        <w:t xml:space="preserve"> </w:t>
      </w:r>
      <w:r w:rsidRPr="00B0331B">
        <w:t>pikë</w:t>
      </w:r>
      <w:r w:rsidRPr="00B0331B">
        <w:rPr>
          <w:spacing w:val="-10"/>
        </w:rPr>
        <w:t xml:space="preserve"> </w:t>
      </w:r>
      <w:r w:rsidRPr="00B0331B">
        <w:t xml:space="preserve">(seksioni </w:t>
      </w:r>
      <w:r w:rsidRPr="00B0331B">
        <w:rPr>
          <w:spacing w:val="-2"/>
        </w:rPr>
        <w:t>6.3).</w:t>
      </w:r>
    </w:p>
    <w:p w14:paraId="57619BBD" w14:textId="77777777" w:rsidR="00A60907" w:rsidRPr="00B0331B" w:rsidRDefault="0078172F">
      <w:pPr>
        <w:pStyle w:val="ListParagraph"/>
        <w:numPr>
          <w:ilvl w:val="0"/>
          <w:numId w:val="3"/>
        </w:numPr>
        <w:tabs>
          <w:tab w:val="left" w:pos="783"/>
        </w:tabs>
        <w:ind w:left="783" w:hanging="359"/>
      </w:pPr>
      <w:proofErr w:type="spellStart"/>
      <w:r w:rsidRPr="00B0331B">
        <w:t>Aplikuesit</w:t>
      </w:r>
      <w:proofErr w:type="spellEnd"/>
      <w:r w:rsidRPr="00B0331B">
        <w:rPr>
          <w:spacing w:val="-9"/>
        </w:rPr>
        <w:t xml:space="preserve"> </w:t>
      </w:r>
      <w:r w:rsidRPr="00B0331B">
        <w:t>njoftohen</w:t>
      </w:r>
      <w:r w:rsidRPr="00B0331B">
        <w:rPr>
          <w:spacing w:val="-6"/>
        </w:rPr>
        <w:t xml:space="preserve"> </w:t>
      </w:r>
      <w:r w:rsidRPr="00B0331B">
        <w:t>për</w:t>
      </w:r>
      <w:r w:rsidRPr="00B0331B">
        <w:rPr>
          <w:spacing w:val="-5"/>
        </w:rPr>
        <w:t xml:space="preserve"> </w:t>
      </w:r>
      <w:r w:rsidRPr="00B0331B">
        <w:t>rezultatet</w:t>
      </w:r>
      <w:r w:rsidRPr="00B0331B">
        <w:rPr>
          <w:spacing w:val="-5"/>
        </w:rPr>
        <w:t xml:space="preserve"> </w:t>
      </w:r>
      <w:r w:rsidRPr="00B0331B">
        <w:t>e</w:t>
      </w:r>
      <w:r w:rsidRPr="00B0331B">
        <w:rPr>
          <w:spacing w:val="-7"/>
        </w:rPr>
        <w:t xml:space="preserve"> </w:t>
      </w:r>
      <w:r w:rsidRPr="00B0331B">
        <w:t>vlerësimit</w:t>
      </w:r>
      <w:r w:rsidRPr="00B0331B">
        <w:rPr>
          <w:spacing w:val="-6"/>
        </w:rPr>
        <w:t xml:space="preserve"> </w:t>
      </w:r>
      <w:r w:rsidRPr="00B0331B">
        <w:t>përmes</w:t>
      </w:r>
      <w:r w:rsidRPr="00B0331B">
        <w:rPr>
          <w:spacing w:val="-4"/>
        </w:rPr>
        <w:t xml:space="preserve"> </w:t>
      </w:r>
      <w:r w:rsidRPr="00B0331B">
        <w:t>platformës</w:t>
      </w:r>
      <w:r w:rsidRPr="00B0331B">
        <w:rPr>
          <w:spacing w:val="-4"/>
        </w:rPr>
        <w:t xml:space="preserve"> </w:t>
      </w:r>
      <w:r w:rsidRPr="00B0331B">
        <w:t>e-</w:t>
      </w:r>
      <w:r w:rsidRPr="00B0331B">
        <w:rPr>
          <w:spacing w:val="-2"/>
        </w:rPr>
        <w:t>Kosova.</w:t>
      </w:r>
    </w:p>
    <w:p w14:paraId="56A0950C" w14:textId="77777777" w:rsidR="00A60907" w:rsidRPr="00B0331B" w:rsidRDefault="0078172F">
      <w:pPr>
        <w:pStyle w:val="ListParagraph"/>
        <w:numPr>
          <w:ilvl w:val="0"/>
          <w:numId w:val="3"/>
        </w:numPr>
        <w:tabs>
          <w:tab w:val="left" w:pos="784"/>
        </w:tabs>
        <w:spacing w:before="1"/>
        <w:ind w:right="321"/>
      </w:pPr>
      <w:r w:rsidRPr="00B0331B">
        <w:t xml:space="preserve">Lista e </w:t>
      </w:r>
      <w:proofErr w:type="spellStart"/>
      <w:r w:rsidRPr="00B0331B">
        <w:t>aplikuesve</w:t>
      </w:r>
      <w:proofErr w:type="spellEnd"/>
      <w:r w:rsidRPr="00B0331B">
        <w:t xml:space="preserve"> që janë vlerësuar me më së shumti pikë dhe janë </w:t>
      </w:r>
      <w:proofErr w:type="spellStart"/>
      <w:r w:rsidRPr="00B0331B">
        <w:t>parakualifikuar</w:t>
      </w:r>
      <w:proofErr w:type="spellEnd"/>
      <w:r w:rsidRPr="00B0331B">
        <w:t xml:space="preserve"> për </w:t>
      </w:r>
      <w:proofErr w:type="spellStart"/>
      <w:r w:rsidRPr="00B0331B">
        <w:t>grant</w:t>
      </w:r>
      <w:proofErr w:type="spellEnd"/>
      <w:r w:rsidRPr="00B0331B">
        <w:t xml:space="preserve"> publikohet në faqen e internetit të KIESA-s.</w:t>
      </w:r>
    </w:p>
    <w:p w14:paraId="6982E312" w14:textId="77777777" w:rsidR="00A60907" w:rsidRPr="00B0331B" w:rsidRDefault="0078172F">
      <w:pPr>
        <w:pStyle w:val="ListParagraph"/>
        <w:numPr>
          <w:ilvl w:val="0"/>
          <w:numId w:val="3"/>
        </w:numPr>
        <w:tabs>
          <w:tab w:val="left" w:pos="783"/>
        </w:tabs>
        <w:spacing w:before="1"/>
        <w:ind w:left="783" w:hanging="359"/>
      </w:pPr>
      <w:proofErr w:type="spellStart"/>
      <w:r w:rsidRPr="00B0331B">
        <w:t>Aplikuesit</w:t>
      </w:r>
      <w:proofErr w:type="spellEnd"/>
      <w:r w:rsidRPr="00B0331B">
        <w:rPr>
          <w:spacing w:val="-10"/>
        </w:rPr>
        <w:t xml:space="preserve"> </w:t>
      </w:r>
      <w:r w:rsidRPr="00B0331B">
        <w:t>e</w:t>
      </w:r>
      <w:r w:rsidRPr="00B0331B">
        <w:rPr>
          <w:spacing w:val="-6"/>
        </w:rPr>
        <w:t xml:space="preserve"> </w:t>
      </w:r>
      <w:proofErr w:type="spellStart"/>
      <w:r w:rsidRPr="00B0331B">
        <w:t>parakualifikuar</w:t>
      </w:r>
      <w:proofErr w:type="spellEnd"/>
      <w:r w:rsidRPr="00B0331B">
        <w:rPr>
          <w:spacing w:val="-6"/>
        </w:rPr>
        <w:t xml:space="preserve"> </w:t>
      </w:r>
      <w:r w:rsidRPr="00B0331B">
        <w:t>nënshkruajnë</w:t>
      </w:r>
      <w:r w:rsidRPr="00B0331B">
        <w:rPr>
          <w:spacing w:val="-6"/>
        </w:rPr>
        <w:t xml:space="preserve"> </w:t>
      </w:r>
      <w:r w:rsidRPr="00B0331B">
        <w:t>kontratën</w:t>
      </w:r>
      <w:r w:rsidRPr="00B0331B">
        <w:rPr>
          <w:spacing w:val="-7"/>
        </w:rPr>
        <w:t xml:space="preserve"> </w:t>
      </w:r>
      <w:r w:rsidRPr="00B0331B">
        <w:t>për</w:t>
      </w:r>
      <w:r w:rsidRPr="00B0331B">
        <w:rPr>
          <w:spacing w:val="-6"/>
        </w:rPr>
        <w:t xml:space="preserve"> </w:t>
      </w:r>
      <w:proofErr w:type="spellStart"/>
      <w:r w:rsidRPr="00B0331B">
        <w:rPr>
          <w:spacing w:val="-2"/>
        </w:rPr>
        <w:t>grant</w:t>
      </w:r>
      <w:proofErr w:type="spellEnd"/>
      <w:r w:rsidRPr="00B0331B">
        <w:rPr>
          <w:spacing w:val="-2"/>
        </w:rPr>
        <w:t>.</w:t>
      </w:r>
    </w:p>
    <w:p w14:paraId="5D4E1117" w14:textId="77777777" w:rsidR="00A60907" w:rsidRPr="00B0331B" w:rsidRDefault="00A60907">
      <w:pPr>
        <w:pStyle w:val="BodyText"/>
        <w:spacing w:before="120"/>
      </w:pPr>
    </w:p>
    <w:p w14:paraId="16F27A3F" w14:textId="3C30389C" w:rsidR="00A60907" w:rsidRPr="00B0331B" w:rsidRDefault="0078172F">
      <w:pPr>
        <w:pStyle w:val="Heading2"/>
        <w:ind w:left="64" w:firstLine="0"/>
      </w:pPr>
      <w:r w:rsidRPr="00B0331B">
        <w:t>Faza</w:t>
      </w:r>
      <w:r w:rsidRPr="00B0331B">
        <w:rPr>
          <w:spacing w:val="-5"/>
        </w:rPr>
        <w:t xml:space="preserve"> </w:t>
      </w:r>
      <w:r w:rsidRPr="00B0331B">
        <w:t>2:</w:t>
      </w:r>
      <w:r w:rsidRPr="00B0331B">
        <w:rPr>
          <w:spacing w:val="-5"/>
        </w:rPr>
        <w:t xml:space="preserve"> </w:t>
      </w:r>
      <w:proofErr w:type="spellStart"/>
      <w:r w:rsidR="00B0331B" w:rsidRPr="00B0331B">
        <w:t>Disbursimi</w:t>
      </w:r>
      <w:proofErr w:type="spellEnd"/>
      <w:r w:rsidR="00B0331B" w:rsidRPr="00B0331B">
        <w:rPr>
          <w:spacing w:val="-3"/>
        </w:rPr>
        <w:t xml:space="preserve"> </w:t>
      </w:r>
      <w:r w:rsidR="00B0331B" w:rsidRPr="00B0331B">
        <w:t>final</w:t>
      </w:r>
      <w:r w:rsidR="00B0331B" w:rsidRPr="00B0331B">
        <w:rPr>
          <w:spacing w:val="-6"/>
        </w:rPr>
        <w:t xml:space="preserve"> </w:t>
      </w:r>
      <w:r w:rsidR="00B0331B" w:rsidRPr="00B0331B">
        <w:t>për</w:t>
      </w:r>
      <w:r w:rsidR="00B0331B" w:rsidRPr="00B0331B">
        <w:rPr>
          <w:spacing w:val="-5"/>
        </w:rPr>
        <w:t xml:space="preserve"> </w:t>
      </w:r>
      <w:r w:rsidR="00B0331B" w:rsidRPr="00B0331B">
        <w:t>përfituesit</w:t>
      </w:r>
    </w:p>
    <w:p w14:paraId="6F488306" w14:textId="77777777" w:rsidR="00A60907" w:rsidRPr="00B0331B" w:rsidRDefault="0078172F">
      <w:pPr>
        <w:pStyle w:val="ListParagraph"/>
        <w:numPr>
          <w:ilvl w:val="0"/>
          <w:numId w:val="2"/>
        </w:numPr>
        <w:tabs>
          <w:tab w:val="left" w:pos="784"/>
        </w:tabs>
        <w:spacing w:before="119"/>
        <w:ind w:right="318"/>
        <w:jc w:val="both"/>
      </w:pPr>
      <w:r w:rsidRPr="00B0331B">
        <w:t>Të gjitha dokumentet e kërkuara të Fazës 2 dorëzohen në MINT për komisionin monitorues (seksioni 5.1: Dokumentet e kërkuara – Faza 2).</w:t>
      </w:r>
    </w:p>
    <w:p w14:paraId="4BD7699A" w14:textId="77777777" w:rsidR="00A60907" w:rsidRPr="00B0331B" w:rsidRDefault="0078172F">
      <w:pPr>
        <w:pStyle w:val="ListParagraph"/>
        <w:numPr>
          <w:ilvl w:val="0"/>
          <w:numId w:val="2"/>
        </w:numPr>
        <w:tabs>
          <w:tab w:val="left" w:pos="784"/>
        </w:tabs>
        <w:ind w:right="322"/>
        <w:jc w:val="both"/>
      </w:pPr>
      <w:r w:rsidRPr="00B0331B">
        <w:t xml:space="preserve">Dokumentet e dorëzuara do të shqyrtohen nga komisioni përkatës dhe, pas inspektimit të sistemit të instaluar, </w:t>
      </w:r>
      <w:proofErr w:type="spellStart"/>
      <w:r w:rsidRPr="00B0331B">
        <w:t>aplikuesit</w:t>
      </w:r>
      <w:proofErr w:type="spellEnd"/>
      <w:r w:rsidRPr="00B0331B">
        <w:t xml:space="preserve"> e </w:t>
      </w:r>
      <w:proofErr w:type="spellStart"/>
      <w:r w:rsidRPr="00B0331B">
        <w:t>parakualifikuar</w:t>
      </w:r>
      <w:proofErr w:type="spellEnd"/>
      <w:r w:rsidRPr="00B0331B">
        <w:t xml:space="preserve"> do të marrin konfirmim nëse dokumentet e tyre janë në përputhje me kriteret e thirrjes.</w:t>
      </w:r>
    </w:p>
    <w:p w14:paraId="21FB0C7E" w14:textId="77777777" w:rsidR="00A60907" w:rsidRPr="00B0331B" w:rsidRDefault="00A60907">
      <w:pPr>
        <w:pStyle w:val="BodyText"/>
        <w:spacing w:before="121"/>
      </w:pPr>
    </w:p>
    <w:p w14:paraId="371B058E" w14:textId="77777777" w:rsidR="00A60907" w:rsidRPr="00B0331B" w:rsidRDefault="0078172F">
      <w:pPr>
        <w:pStyle w:val="Heading2"/>
        <w:numPr>
          <w:ilvl w:val="1"/>
          <w:numId w:val="6"/>
        </w:numPr>
        <w:tabs>
          <w:tab w:val="left" w:pos="916"/>
        </w:tabs>
      </w:pPr>
      <w:r w:rsidRPr="00B0331B">
        <w:t>Dokumentet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3"/>
        </w:rPr>
        <w:t xml:space="preserve"> </w:t>
      </w:r>
      <w:r w:rsidRPr="00B0331B">
        <w:rPr>
          <w:spacing w:val="-2"/>
        </w:rPr>
        <w:t>kërkuara</w:t>
      </w:r>
    </w:p>
    <w:p w14:paraId="22B0F2E0" w14:textId="5F10490B" w:rsidR="00A60907" w:rsidRPr="00B0331B" w:rsidRDefault="0078172F">
      <w:pPr>
        <w:spacing w:before="119"/>
        <w:ind w:left="64"/>
        <w:jc w:val="both"/>
        <w:rPr>
          <w:b/>
          <w:sz w:val="20"/>
        </w:rPr>
      </w:pPr>
      <w:r w:rsidRPr="00B0331B">
        <w:rPr>
          <w:b/>
          <w:sz w:val="20"/>
        </w:rPr>
        <w:t>Faza</w:t>
      </w:r>
      <w:r w:rsidRPr="00B0331B">
        <w:rPr>
          <w:b/>
          <w:spacing w:val="-6"/>
          <w:sz w:val="20"/>
        </w:rPr>
        <w:t xml:space="preserve"> </w:t>
      </w:r>
      <w:r w:rsidRPr="00B0331B">
        <w:rPr>
          <w:b/>
          <w:sz w:val="20"/>
        </w:rPr>
        <w:t>1</w:t>
      </w:r>
      <w:r w:rsidRPr="00B0331B">
        <w:rPr>
          <w:b/>
          <w:spacing w:val="-8"/>
          <w:sz w:val="20"/>
        </w:rPr>
        <w:t xml:space="preserve"> </w:t>
      </w:r>
      <w:r w:rsidRPr="00B0331B">
        <w:rPr>
          <w:b/>
          <w:sz w:val="20"/>
        </w:rPr>
        <w:t>(përmes</w:t>
      </w:r>
      <w:r w:rsidRPr="00B0331B">
        <w:rPr>
          <w:b/>
          <w:spacing w:val="-4"/>
          <w:sz w:val="20"/>
        </w:rPr>
        <w:t xml:space="preserve"> </w:t>
      </w:r>
      <w:r w:rsidRPr="00B0331B">
        <w:rPr>
          <w:b/>
          <w:sz w:val="20"/>
        </w:rPr>
        <w:t>e-</w:t>
      </w:r>
      <w:r w:rsidRPr="00B0331B">
        <w:rPr>
          <w:b/>
          <w:spacing w:val="-2"/>
          <w:sz w:val="20"/>
        </w:rPr>
        <w:t>Kosova)</w:t>
      </w:r>
    </w:p>
    <w:p w14:paraId="7962507E" w14:textId="77777777" w:rsidR="00A60907" w:rsidRPr="00B0331B" w:rsidRDefault="00A60907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171"/>
        <w:gridCol w:w="850"/>
      </w:tblGrid>
      <w:tr w:rsidR="00A60907" w:rsidRPr="00B0331B" w14:paraId="00F66B40" w14:textId="77777777">
        <w:trPr>
          <w:trHeight w:val="354"/>
        </w:trPr>
        <w:tc>
          <w:tcPr>
            <w:tcW w:w="511" w:type="dxa"/>
          </w:tcPr>
          <w:p w14:paraId="4BB6D8CD" w14:textId="77777777" w:rsidR="00A60907" w:rsidRPr="00B0331B" w:rsidRDefault="0078172F">
            <w:pPr>
              <w:pStyle w:val="TableParagraph"/>
              <w:spacing w:line="234" w:lineRule="exact"/>
              <w:ind w:left="10" w:right="21"/>
              <w:jc w:val="center"/>
              <w:rPr>
                <w:b/>
                <w:sz w:val="20"/>
              </w:rPr>
            </w:pPr>
            <w:r w:rsidRPr="00B0331B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71" w:type="dxa"/>
          </w:tcPr>
          <w:p w14:paraId="40A80105" w14:textId="77777777" w:rsidR="00A60907" w:rsidRPr="00B0331B" w:rsidRDefault="0078172F">
            <w:pPr>
              <w:pStyle w:val="TableParagraph"/>
              <w:spacing w:line="234" w:lineRule="exact"/>
              <w:ind w:left="7" w:right="7"/>
              <w:jc w:val="center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Dokumentet</w:t>
            </w:r>
            <w:r w:rsidRPr="00B0331B">
              <w:rPr>
                <w:b/>
                <w:spacing w:val="-11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11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kërkuara</w:t>
            </w:r>
            <w:r w:rsidRPr="00B0331B">
              <w:rPr>
                <w:b/>
                <w:spacing w:val="-11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sipas</w:t>
            </w:r>
            <w:r w:rsidRPr="00B0331B">
              <w:rPr>
                <w:b/>
                <w:spacing w:val="-11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Udhëzimit</w:t>
            </w:r>
            <w:r w:rsidRPr="00B0331B">
              <w:rPr>
                <w:b/>
                <w:spacing w:val="-10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Administrativ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01/2018</w:t>
            </w:r>
          </w:p>
        </w:tc>
        <w:tc>
          <w:tcPr>
            <w:tcW w:w="850" w:type="dxa"/>
          </w:tcPr>
          <w:p w14:paraId="083C00C6" w14:textId="77777777" w:rsidR="00A60907" w:rsidRPr="00B0331B" w:rsidRDefault="0078172F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Faza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pacing w:val="-10"/>
                <w:sz w:val="20"/>
              </w:rPr>
              <w:t>1</w:t>
            </w:r>
          </w:p>
        </w:tc>
      </w:tr>
      <w:tr w:rsidR="00A60907" w:rsidRPr="00B0331B" w14:paraId="03D93305" w14:textId="77777777">
        <w:trPr>
          <w:trHeight w:val="467"/>
        </w:trPr>
        <w:tc>
          <w:tcPr>
            <w:tcW w:w="511" w:type="dxa"/>
          </w:tcPr>
          <w:p w14:paraId="087D1606" w14:textId="77777777" w:rsidR="00A60907" w:rsidRPr="00B0331B" w:rsidRDefault="0078172F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1.</w:t>
            </w:r>
          </w:p>
        </w:tc>
        <w:tc>
          <w:tcPr>
            <w:tcW w:w="8171" w:type="dxa"/>
          </w:tcPr>
          <w:p w14:paraId="41C29842" w14:textId="77777777" w:rsidR="00A60907" w:rsidRPr="00B0331B" w:rsidRDefault="0078172F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>Certifikata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regjistrimit</w:t>
            </w:r>
            <w:r w:rsidRPr="00B0331B">
              <w:rPr>
                <w:spacing w:val="3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31"/>
                <w:sz w:val="20"/>
              </w:rPr>
              <w:t xml:space="preserve"> </w:t>
            </w:r>
            <w:r w:rsidRPr="00B0331B">
              <w:rPr>
                <w:sz w:val="20"/>
              </w:rPr>
              <w:t>biznesit</w:t>
            </w:r>
            <w:r w:rsidRPr="00B0331B">
              <w:rPr>
                <w:spacing w:val="30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gjitha</w:t>
            </w:r>
            <w:r w:rsidRPr="00B0331B">
              <w:rPr>
                <w:spacing w:val="31"/>
                <w:sz w:val="20"/>
              </w:rPr>
              <w:t xml:space="preserve"> </w:t>
            </w:r>
            <w:r w:rsidRPr="00B0331B">
              <w:rPr>
                <w:sz w:val="20"/>
              </w:rPr>
              <w:t>informatat</w:t>
            </w:r>
            <w:r w:rsidRPr="00B0331B">
              <w:rPr>
                <w:spacing w:val="28"/>
                <w:sz w:val="20"/>
              </w:rPr>
              <w:t xml:space="preserve"> </w:t>
            </w:r>
            <w:r w:rsidRPr="00B0331B">
              <w:rPr>
                <w:sz w:val="20"/>
              </w:rPr>
              <w:t>përcjellëse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sipas</w:t>
            </w:r>
            <w:r w:rsidRPr="00B0331B">
              <w:rPr>
                <w:spacing w:val="29"/>
                <w:sz w:val="20"/>
              </w:rPr>
              <w:t xml:space="preserve"> </w:t>
            </w:r>
            <w:r w:rsidRPr="00B0331B">
              <w:rPr>
                <w:sz w:val="20"/>
              </w:rPr>
              <w:t>kërkesave</w:t>
            </w:r>
            <w:r w:rsidRPr="00B0331B">
              <w:rPr>
                <w:spacing w:val="30"/>
                <w:sz w:val="20"/>
              </w:rPr>
              <w:t xml:space="preserve"> </w:t>
            </w:r>
            <w:r w:rsidRPr="00B0331B">
              <w:rPr>
                <w:sz w:val="20"/>
              </w:rPr>
              <w:t>të legjislacionit në fuqi në Republikën e Kosovës.</w:t>
            </w:r>
          </w:p>
        </w:tc>
        <w:tc>
          <w:tcPr>
            <w:tcW w:w="850" w:type="dxa"/>
          </w:tcPr>
          <w:p w14:paraId="6157E42B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1BFB0B58" w14:textId="77777777">
        <w:trPr>
          <w:trHeight w:val="470"/>
        </w:trPr>
        <w:tc>
          <w:tcPr>
            <w:tcW w:w="511" w:type="dxa"/>
          </w:tcPr>
          <w:p w14:paraId="3E8701C9" w14:textId="77777777" w:rsidR="00A60907" w:rsidRPr="00B0331B" w:rsidRDefault="0078172F">
            <w:pPr>
              <w:pStyle w:val="TableParagraph"/>
              <w:spacing w:before="40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2.</w:t>
            </w:r>
          </w:p>
        </w:tc>
        <w:tc>
          <w:tcPr>
            <w:tcW w:w="8171" w:type="dxa"/>
          </w:tcPr>
          <w:p w14:paraId="5C5C53FC" w14:textId="77777777" w:rsidR="00A60907" w:rsidRPr="00B0331B" w:rsidRDefault="0078172F">
            <w:pPr>
              <w:pStyle w:val="TableParagraph"/>
              <w:spacing w:line="236" w:lineRule="exact"/>
              <w:rPr>
                <w:sz w:val="20"/>
              </w:rPr>
            </w:pPr>
            <w:r w:rsidRPr="00B0331B">
              <w:rPr>
                <w:sz w:val="20"/>
              </w:rPr>
              <w:t>Certifikata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numrit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fiskal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(nuk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aplikohet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bizneset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cilat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numrin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regjistrimit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biznesit dhe numrin fiskal e kanë në një certifikatë).</w:t>
            </w:r>
          </w:p>
        </w:tc>
        <w:tc>
          <w:tcPr>
            <w:tcW w:w="850" w:type="dxa"/>
          </w:tcPr>
          <w:p w14:paraId="5D0ECDD3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1CDF66DF" w14:textId="77777777">
        <w:trPr>
          <w:trHeight w:val="465"/>
        </w:trPr>
        <w:tc>
          <w:tcPr>
            <w:tcW w:w="511" w:type="dxa"/>
          </w:tcPr>
          <w:p w14:paraId="08EEF3D5" w14:textId="77777777" w:rsidR="00A60907" w:rsidRPr="00B0331B" w:rsidRDefault="0078172F">
            <w:pPr>
              <w:pStyle w:val="TableParagraph"/>
              <w:spacing w:before="35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3.</w:t>
            </w:r>
          </w:p>
        </w:tc>
        <w:tc>
          <w:tcPr>
            <w:tcW w:w="8171" w:type="dxa"/>
          </w:tcPr>
          <w:p w14:paraId="520CE315" w14:textId="77777777" w:rsidR="00A60907" w:rsidRPr="00B0331B" w:rsidRDefault="0078172F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>Vërtetim tatimor me të cilën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vërtetohet se </w:t>
            </w:r>
            <w:proofErr w:type="spellStart"/>
            <w:r w:rsidRPr="00B0331B">
              <w:rPr>
                <w:sz w:val="20"/>
              </w:rPr>
              <w:t>aplikuesi</w:t>
            </w:r>
            <w:proofErr w:type="spellEnd"/>
            <w:r w:rsidRPr="00B0331B">
              <w:rPr>
                <w:sz w:val="20"/>
              </w:rPr>
              <w:t xml:space="preserve"> nuk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ka borxhe tatimore të pashlyera apo obligime tjera tatimore ose është në marrëveshje për shlyerjen e borxhit me ATK.</w:t>
            </w:r>
          </w:p>
        </w:tc>
        <w:tc>
          <w:tcPr>
            <w:tcW w:w="850" w:type="dxa"/>
          </w:tcPr>
          <w:p w14:paraId="53707904" w14:textId="77777777" w:rsidR="00A60907" w:rsidRPr="00B0331B" w:rsidRDefault="0078172F">
            <w:pPr>
              <w:pStyle w:val="TableParagraph"/>
              <w:spacing w:line="264" w:lineRule="exact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37299F37" w14:textId="77777777">
        <w:trPr>
          <w:trHeight w:val="938"/>
        </w:trPr>
        <w:tc>
          <w:tcPr>
            <w:tcW w:w="511" w:type="dxa"/>
          </w:tcPr>
          <w:p w14:paraId="417A3960" w14:textId="77777777" w:rsidR="00A60907" w:rsidRPr="00B0331B" w:rsidRDefault="0078172F">
            <w:pPr>
              <w:pStyle w:val="TableParagraph"/>
              <w:spacing w:before="40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4.</w:t>
            </w:r>
          </w:p>
        </w:tc>
        <w:tc>
          <w:tcPr>
            <w:tcW w:w="8171" w:type="dxa"/>
          </w:tcPr>
          <w:p w14:paraId="08F7F2D7" w14:textId="775217CC" w:rsidR="00A60907" w:rsidRPr="00B0331B" w:rsidRDefault="0078172F">
            <w:pPr>
              <w:pStyle w:val="TableParagraph"/>
              <w:rPr>
                <w:sz w:val="20"/>
              </w:rPr>
            </w:pPr>
            <w:r w:rsidRPr="00B0331B">
              <w:rPr>
                <w:sz w:val="20"/>
              </w:rPr>
              <w:t>Lista e punëtorëve për vitin 202</w:t>
            </w:r>
            <w:r w:rsidR="003E4D9E" w:rsidRPr="00B0331B">
              <w:rPr>
                <w:sz w:val="20"/>
              </w:rPr>
              <w:t>5</w:t>
            </w:r>
            <w:r w:rsidRPr="00B0331B">
              <w:rPr>
                <w:sz w:val="20"/>
              </w:rPr>
              <w:t>, të lëshuar nga ATK, me emrin e ndërmarrjes e në harmoni me</w:t>
            </w:r>
            <w:r w:rsidRPr="00B0331B">
              <w:rPr>
                <w:spacing w:val="49"/>
                <w:sz w:val="20"/>
              </w:rPr>
              <w:t xml:space="preserve"> </w:t>
            </w:r>
            <w:r w:rsidRPr="00B0331B">
              <w:rPr>
                <w:sz w:val="20"/>
              </w:rPr>
              <w:t>NUI</w:t>
            </w:r>
            <w:r w:rsidRPr="00B0331B">
              <w:rPr>
                <w:spacing w:val="50"/>
                <w:sz w:val="20"/>
              </w:rPr>
              <w:t xml:space="preserve"> </w:t>
            </w:r>
            <w:r w:rsidRPr="00B0331B">
              <w:rPr>
                <w:sz w:val="20"/>
              </w:rPr>
              <w:t>(mund</w:t>
            </w:r>
            <w:r w:rsidRPr="00B0331B">
              <w:rPr>
                <w:spacing w:val="49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50"/>
                <w:sz w:val="20"/>
              </w:rPr>
              <w:t xml:space="preserve"> </w:t>
            </w:r>
            <w:r w:rsidRPr="00B0331B">
              <w:rPr>
                <w:sz w:val="20"/>
              </w:rPr>
              <w:t>shkarkohet</w:t>
            </w:r>
            <w:r w:rsidRPr="00B0331B">
              <w:rPr>
                <w:spacing w:val="49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online</w:t>
            </w:r>
            <w:proofErr w:type="spellEnd"/>
            <w:r w:rsidRPr="00B0331B">
              <w:rPr>
                <w:spacing w:val="51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51"/>
                <w:sz w:val="20"/>
              </w:rPr>
              <w:t xml:space="preserve"> </w:t>
            </w:r>
            <w:r w:rsidRPr="00B0331B">
              <w:rPr>
                <w:sz w:val="20"/>
              </w:rPr>
              <w:t>ueb</w:t>
            </w:r>
            <w:r w:rsidRPr="00B0331B">
              <w:rPr>
                <w:spacing w:val="48"/>
                <w:sz w:val="20"/>
              </w:rPr>
              <w:t xml:space="preserve"> </w:t>
            </w:r>
            <w:r w:rsidRPr="00B0331B">
              <w:rPr>
                <w:sz w:val="20"/>
              </w:rPr>
              <w:t>faqja</w:t>
            </w:r>
            <w:r w:rsidRPr="00B0331B">
              <w:rPr>
                <w:spacing w:val="50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51"/>
                <w:sz w:val="20"/>
              </w:rPr>
              <w:t xml:space="preserve"> </w:t>
            </w:r>
            <w:r w:rsidRPr="00B0331B">
              <w:rPr>
                <w:sz w:val="20"/>
              </w:rPr>
              <w:t>ATK-së).</w:t>
            </w:r>
            <w:r w:rsidRPr="00B0331B">
              <w:rPr>
                <w:spacing w:val="50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51"/>
                <w:sz w:val="20"/>
              </w:rPr>
              <w:t xml:space="preserve"> </w:t>
            </w:r>
            <w:r w:rsidRPr="00B0331B">
              <w:rPr>
                <w:sz w:val="20"/>
              </w:rPr>
              <w:t>bazë</w:t>
            </w:r>
            <w:r w:rsidRPr="00B0331B">
              <w:rPr>
                <w:spacing w:val="5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48"/>
                <w:sz w:val="20"/>
              </w:rPr>
              <w:t xml:space="preserve"> </w:t>
            </w:r>
            <w:r w:rsidRPr="00B0331B">
              <w:rPr>
                <w:sz w:val="20"/>
              </w:rPr>
              <w:t>listës,</w:t>
            </w:r>
            <w:r w:rsidRPr="00B0331B">
              <w:rPr>
                <w:spacing w:val="49"/>
                <w:sz w:val="20"/>
              </w:rPr>
              <w:t xml:space="preserve"> </w:t>
            </w:r>
            <w:r w:rsidRPr="00B0331B">
              <w:rPr>
                <w:sz w:val="20"/>
              </w:rPr>
              <w:t>do</w:t>
            </w:r>
            <w:r w:rsidRPr="00B0331B">
              <w:rPr>
                <w:spacing w:val="49"/>
                <w:sz w:val="20"/>
              </w:rPr>
              <w:t xml:space="preserve"> </w:t>
            </w:r>
            <w:r w:rsidRPr="00B0331B">
              <w:rPr>
                <w:spacing w:val="-5"/>
                <w:sz w:val="20"/>
              </w:rPr>
              <w:t>të</w:t>
            </w:r>
          </w:p>
          <w:p w14:paraId="2B2BE937" w14:textId="77777777" w:rsidR="00A60907" w:rsidRPr="00B0331B" w:rsidRDefault="0078172F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 xml:space="preserve">kategorizohen dhe vlerësohen NMVM-të, si dhe do të vlerësohen pikët e punësimit të gjinisë </w:t>
            </w:r>
            <w:r w:rsidRPr="00B0331B">
              <w:rPr>
                <w:spacing w:val="-2"/>
                <w:sz w:val="20"/>
              </w:rPr>
              <w:t>femërore.</w:t>
            </w:r>
          </w:p>
        </w:tc>
        <w:tc>
          <w:tcPr>
            <w:tcW w:w="850" w:type="dxa"/>
          </w:tcPr>
          <w:p w14:paraId="4E9EA4EB" w14:textId="77777777" w:rsidR="00A60907" w:rsidRPr="00B0331B" w:rsidRDefault="0078172F">
            <w:pPr>
              <w:pStyle w:val="TableParagraph"/>
              <w:spacing w:before="2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2A499C44" w14:textId="77777777">
        <w:trPr>
          <w:trHeight w:val="283"/>
        </w:trPr>
        <w:tc>
          <w:tcPr>
            <w:tcW w:w="511" w:type="dxa"/>
          </w:tcPr>
          <w:p w14:paraId="52CDE4A2" w14:textId="77777777" w:rsidR="00A60907" w:rsidRPr="00B0331B" w:rsidRDefault="0078172F">
            <w:pPr>
              <w:pStyle w:val="TableParagraph"/>
              <w:spacing w:before="40" w:line="223" w:lineRule="exact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5.</w:t>
            </w:r>
          </w:p>
        </w:tc>
        <w:tc>
          <w:tcPr>
            <w:tcW w:w="8171" w:type="dxa"/>
          </w:tcPr>
          <w:p w14:paraId="3FC90B05" w14:textId="77777777" w:rsidR="00A60907" w:rsidRPr="00B0331B" w:rsidRDefault="0078172F">
            <w:pPr>
              <w:pStyle w:val="TableParagraph"/>
              <w:rPr>
                <w:sz w:val="20"/>
              </w:rPr>
            </w:pPr>
            <w:r w:rsidRPr="00B0331B">
              <w:rPr>
                <w:sz w:val="20"/>
              </w:rPr>
              <w:t>Kopja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letërnjoftimit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personit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emër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së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cilit/ës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është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i/e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regjistruar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ndërmarrja.</w:t>
            </w:r>
          </w:p>
        </w:tc>
        <w:tc>
          <w:tcPr>
            <w:tcW w:w="850" w:type="dxa"/>
          </w:tcPr>
          <w:p w14:paraId="1EB89570" w14:textId="77777777" w:rsidR="00A60907" w:rsidRPr="00B0331B" w:rsidRDefault="0078172F">
            <w:pPr>
              <w:pStyle w:val="TableParagraph"/>
              <w:spacing w:line="263" w:lineRule="exact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2AAE2A03" w14:textId="77777777">
        <w:trPr>
          <w:trHeight w:val="702"/>
        </w:trPr>
        <w:tc>
          <w:tcPr>
            <w:tcW w:w="511" w:type="dxa"/>
          </w:tcPr>
          <w:p w14:paraId="64FCA77B" w14:textId="77777777" w:rsidR="00A60907" w:rsidRPr="00B0331B" w:rsidRDefault="0078172F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6.</w:t>
            </w:r>
          </w:p>
        </w:tc>
        <w:tc>
          <w:tcPr>
            <w:tcW w:w="8171" w:type="dxa"/>
          </w:tcPr>
          <w:p w14:paraId="4BB1FE29" w14:textId="77777777" w:rsidR="00A60907" w:rsidRPr="00B0331B" w:rsidRDefault="0078172F">
            <w:pPr>
              <w:pStyle w:val="TableParagraph"/>
              <w:ind w:right="97"/>
              <w:rPr>
                <w:sz w:val="20"/>
              </w:rPr>
            </w:pPr>
            <w:r w:rsidRPr="00B0331B">
              <w:rPr>
                <w:sz w:val="20"/>
              </w:rPr>
              <w:t xml:space="preserve">Dëshmi nga </w:t>
            </w:r>
            <w:proofErr w:type="spellStart"/>
            <w:r w:rsidRPr="00B0331B">
              <w:rPr>
                <w:sz w:val="20"/>
              </w:rPr>
              <w:t>aplikuesi</w:t>
            </w:r>
            <w:proofErr w:type="spellEnd"/>
            <w:r w:rsidRPr="00B0331B">
              <w:rPr>
                <w:sz w:val="20"/>
              </w:rPr>
              <w:t xml:space="preserve"> se nuk është në falimentim ose nën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administrim të dhunshëm gjyqësor të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lëshuar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15"/>
                <w:sz w:val="20"/>
              </w:rPr>
              <w:t xml:space="preserve"> </w:t>
            </w:r>
            <w:r w:rsidRPr="00B0331B">
              <w:rPr>
                <w:sz w:val="20"/>
              </w:rPr>
              <w:t>Gjykata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Themelore</w:t>
            </w:r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-</w:t>
            </w:r>
            <w:r w:rsidRPr="00B0331B">
              <w:rPr>
                <w:spacing w:val="14"/>
                <w:sz w:val="20"/>
              </w:rPr>
              <w:t xml:space="preserve"> </w:t>
            </w:r>
            <w:r w:rsidRPr="00B0331B">
              <w:rPr>
                <w:sz w:val="20"/>
              </w:rPr>
              <w:t>kërkohet</w:t>
            </w:r>
            <w:r w:rsidRPr="00B0331B">
              <w:rPr>
                <w:spacing w:val="14"/>
                <w:sz w:val="20"/>
              </w:rPr>
              <w:t xml:space="preserve"> </w:t>
            </w:r>
            <w:r w:rsidRPr="00B0331B">
              <w:rPr>
                <w:sz w:val="20"/>
              </w:rPr>
              <w:t>origjinali</w:t>
            </w:r>
            <w:r w:rsidRPr="00B0331B">
              <w:rPr>
                <w:spacing w:val="15"/>
                <w:sz w:val="20"/>
              </w:rPr>
              <w:t xml:space="preserve"> </w:t>
            </w:r>
            <w:r w:rsidRPr="00B0331B">
              <w:rPr>
                <w:sz w:val="20"/>
              </w:rPr>
              <w:t>jo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më</w:t>
            </w:r>
            <w:r w:rsidRPr="00B0331B">
              <w:rPr>
                <w:spacing w:val="17"/>
                <w:sz w:val="2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12"/>
                <w:sz w:val="20"/>
              </w:rPr>
              <w:t xml:space="preserve"> </w:t>
            </w:r>
            <w:r w:rsidRPr="00B0331B">
              <w:rPr>
                <w:sz w:val="20"/>
              </w:rPr>
              <w:t>vjetër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se</w:t>
            </w:r>
            <w:r w:rsidRPr="00B0331B">
              <w:rPr>
                <w:spacing w:val="15"/>
                <w:sz w:val="20"/>
              </w:rPr>
              <w:t xml:space="preserve"> </w:t>
            </w:r>
            <w:r w:rsidRPr="00B0331B">
              <w:rPr>
                <w:sz w:val="20"/>
              </w:rPr>
              <w:t>30</w:t>
            </w:r>
            <w:r w:rsidRPr="00B0331B">
              <w:rPr>
                <w:spacing w:val="13"/>
                <w:sz w:val="20"/>
              </w:rPr>
              <w:t xml:space="preserve"> </w:t>
            </w:r>
            <w:r w:rsidRPr="00B0331B">
              <w:rPr>
                <w:sz w:val="20"/>
              </w:rPr>
              <w:t>ditë.</w:t>
            </w:r>
            <w:r w:rsidRPr="00B0331B">
              <w:rPr>
                <w:spacing w:val="16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Dokumenti</w:t>
            </w:r>
          </w:p>
          <w:p w14:paraId="06705AFE" w14:textId="77777777" w:rsidR="00A60907" w:rsidRPr="00B0331B" w:rsidRDefault="0078172F">
            <w:pPr>
              <w:pStyle w:val="TableParagraph"/>
              <w:spacing w:line="214" w:lineRule="exact"/>
              <w:rPr>
                <w:sz w:val="20"/>
              </w:rPr>
            </w:pPr>
            <w:r w:rsidRPr="00B0331B">
              <w:rPr>
                <w:sz w:val="20"/>
              </w:rPr>
              <w:t>mund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nxirret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Gjykatën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Komerciale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Kosovës.</w:t>
            </w:r>
          </w:p>
        </w:tc>
        <w:tc>
          <w:tcPr>
            <w:tcW w:w="850" w:type="dxa"/>
          </w:tcPr>
          <w:p w14:paraId="1F5F6B90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158B72FE" w14:textId="77777777" w:rsidTr="0095751B">
        <w:trPr>
          <w:trHeight w:val="357"/>
        </w:trPr>
        <w:tc>
          <w:tcPr>
            <w:tcW w:w="511" w:type="dxa"/>
          </w:tcPr>
          <w:p w14:paraId="768E7F7E" w14:textId="77777777" w:rsidR="00A60907" w:rsidRPr="00B0331B" w:rsidRDefault="0078172F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7.</w:t>
            </w:r>
          </w:p>
        </w:tc>
        <w:tc>
          <w:tcPr>
            <w:tcW w:w="8171" w:type="dxa"/>
          </w:tcPr>
          <w:p w14:paraId="53BDECC6" w14:textId="77777777" w:rsidR="00A60907" w:rsidRPr="00B0331B" w:rsidRDefault="0078172F">
            <w:pPr>
              <w:pStyle w:val="TableParagraph"/>
              <w:spacing w:line="234" w:lineRule="exact"/>
              <w:rPr>
                <w:sz w:val="20"/>
              </w:rPr>
            </w:pPr>
            <w:r w:rsidRPr="00B0331B">
              <w:rPr>
                <w:sz w:val="20"/>
              </w:rPr>
              <w:t>Dëshmia</w:t>
            </w:r>
            <w:r w:rsidRPr="00B0331B">
              <w:rPr>
                <w:spacing w:val="42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41"/>
                <w:sz w:val="20"/>
              </w:rPr>
              <w:t xml:space="preserve"> </w:t>
            </w:r>
            <w:r w:rsidRPr="00B0331B">
              <w:rPr>
                <w:sz w:val="20"/>
              </w:rPr>
              <w:t>xhirollogarisë</w:t>
            </w:r>
            <w:r w:rsidRPr="00B0331B">
              <w:rPr>
                <w:spacing w:val="42"/>
                <w:sz w:val="20"/>
              </w:rPr>
              <w:t xml:space="preserve"> </w:t>
            </w:r>
            <w:r w:rsidRPr="00B0331B">
              <w:rPr>
                <w:sz w:val="20"/>
              </w:rPr>
              <w:t>aktive</w:t>
            </w:r>
            <w:r w:rsidRPr="00B0331B">
              <w:rPr>
                <w:spacing w:val="42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41"/>
                <w:sz w:val="20"/>
              </w:rPr>
              <w:t xml:space="preserve"> </w:t>
            </w:r>
            <w:r w:rsidRPr="00B0331B">
              <w:rPr>
                <w:sz w:val="20"/>
              </w:rPr>
              <w:t>emër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44"/>
                <w:sz w:val="20"/>
              </w:rPr>
              <w:t xml:space="preserve"> </w:t>
            </w:r>
            <w:r w:rsidRPr="00B0331B">
              <w:rPr>
                <w:sz w:val="20"/>
              </w:rPr>
              <w:t>biznesit</w:t>
            </w:r>
            <w:r w:rsidRPr="00B0331B">
              <w:rPr>
                <w:spacing w:val="42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aplikues</w:t>
            </w:r>
            <w:proofErr w:type="spellEnd"/>
            <w:r w:rsidRPr="00B0331B">
              <w:rPr>
                <w:spacing w:val="42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41"/>
                <w:sz w:val="20"/>
              </w:rPr>
              <w:t xml:space="preserve"> </w:t>
            </w:r>
            <w:r w:rsidRPr="00B0331B">
              <w:rPr>
                <w:sz w:val="20"/>
              </w:rPr>
              <w:t>njërën</w:t>
            </w:r>
            <w:r w:rsidRPr="00B0331B">
              <w:rPr>
                <w:spacing w:val="42"/>
                <w:sz w:val="20"/>
              </w:rPr>
              <w:t xml:space="preserve"> </w:t>
            </w:r>
            <w:r w:rsidRPr="00B0331B">
              <w:rPr>
                <w:sz w:val="20"/>
              </w:rPr>
              <w:t>prej</w:t>
            </w:r>
            <w:r w:rsidRPr="00B0331B">
              <w:rPr>
                <w:spacing w:val="43"/>
                <w:sz w:val="20"/>
              </w:rPr>
              <w:t xml:space="preserve"> </w:t>
            </w:r>
            <w:r w:rsidRPr="00B0331B">
              <w:rPr>
                <w:sz w:val="20"/>
              </w:rPr>
              <w:t>bankave</w:t>
            </w:r>
            <w:r w:rsidRPr="00B0331B">
              <w:rPr>
                <w:spacing w:val="43"/>
                <w:sz w:val="20"/>
              </w:rPr>
              <w:t xml:space="preserve"> </w:t>
            </w:r>
            <w:r w:rsidRPr="00B0331B">
              <w:rPr>
                <w:spacing w:val="-5"/>
                <w:sz w:val="20"/>
              </w:rPr>
              <w:t>të</w:t>
            </w:r>
          </w:p>
          <w:p w14:paraId="38314644" w14:textId="0F1467D7" w:rsidR="00A60907" w:rsidRPr="00B0331B" w:rsidRDefault="0078172F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 xml:space="preserve">licencuara nga Banka Qendrore e Kosovës. </w:t>
            </w:r>
          </w:p>
        </w:tc>
        <w:tc>
          <w:tcPr>
            <w:tcW w:w="850" w:type="dxa"/>
          </w:tcPr>
          <w:p w14:paraId="55616C7A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2E488DE7" w14:textId="77777777">
        <w:trPr>
          <w:trHeight w:val="282"/>
        </w:trPr>
        <w:tc>
          <w:tcPr>
            <w:tcW w:w="511" w:type="dxa"/>
          </w:tcPr>
          <w:p w14:paraId="21C7389E" w14:textId="77777777" w:rsidR="00A60907" w:rsidRPr="00B0331B" w:rsidRDefault="0078172F">
            <w:pPr>
              <w:pStyle w:val="TableParagraph"/>
              <w:spacing w:before="40" w:line="223" w:lineRule="exact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8.</w:t>
            </w:r>
          </w:p>
        </w:tc>
        <w:tc>
          <w:tcPr>
            <w:tcW w:w="8171" w:type="dxa"/>
          </w:tcPr>
          <w:p w14:paraId="72D3BDAB" w14:textId="4E9F0C93" w:rsidR="00A60907" w:rsidRPr="00B0331B" w:rsidRDefault="0078172F">
            <w:pPr>
              <w:pStyle w:val="TableParagraph"/>
              <w:spacing w:line="234" w:lineRule="exact"/>
              <w:rPr>
                <w:sz w:val="20"/>
              </w:rPr>
            </w:pPr>
            <w:r w:rsidRPr="00B0331B">
              <w:rPr>
                <w:sz w:val="20"/>
              </w:rPr>
              <w:t>Gjendja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xhirollogarisë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bankare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emër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biznesit</w:t>
            </w:r>
            <w:r w:rsidRPr="00B0331B">
              <w:rPr>
                <w:spacing w:val="-7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aplikues</w:t>
            </w:r>
            <w:proofErr w:type="spellEnd"/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vitin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fundit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(202</w:t>
            </w:r>
            <w:r w:rsidR="003E4D9E" w:rsidRPr="00B0331B">
              <w:rPr>
                <w:spacing w:val="-2"/>
                <w:sz w:val="20"/>
              </w:rPr>
              <w:t>5</w:t>
            </w:r>
            <w:r w:rsidRPr="00B0331B">
              <w:rPr>
                <w:spacing w:val="-2"/>
                <w:sz w:val="20"/>
              </w:rPr>
              <w:t>).</w:t>
            </w:r>
            <w:r w:rsidR="00CD3556" w:rsidRPr="00B0331B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402032C5" w14:textId="77777777" w:rsidR="00A60907" w:rsidRPr="00B0331B" w:rsidRDefault="0078172F">
            <w:pPr>
              <w:pStyle w:val="TableParagraph"/>
              <w:spacing w:line="263" w:lineRule="exact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401338AC" w14:textId="77777777">
        <w:trPr>
          <w:trHeight w:val="702"/>
        </w:trPr>
        <w:tc>
          <w:tcPr>
            <w:tcW w:w="511" w:type="dxa"/>
          </w:tcPr>
          <w:p w14:paraId="3078A4B2" w14:textId="77777777" w:rsidR="00A60907" w:rsidRPr="00B0331B" w:rsidRDefault="0078172F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9.</w:t>
            </w:r>
          </w:p>
        </w:tc>
        <w:tc>
          <w:tcPr>
            <w:tcW w:w="8171" w:type="dxa"/>
          </w:tcPr>
          <w:p w14:paraId="1F5308F9" w14:textId="77777777" w:rsidR="00A60907" w:rsidRPr="00B0331B" w:rsidRDefault="0078172F">
            <w:pPr>
              <w:pStyle w:val="TableParagraph"/>
              <w:rPr>
                <w:sz w:val="20"/>
              </w:rPr>
            </w:pPr>
            <w:r w:rsidRPr="00B0331B">
              <w:rPr>
                <w:sz w:val="20"/>
              </w:rPr>
              <w:t>Të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mos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ketë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pranuar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mjete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burimet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tjera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financimit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njëjtat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aktivitete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(e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dëshmuar me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deklaratë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nën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betim,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cila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duhet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shkarkohet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ueb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faqja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KIESA-se,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plotësohet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pacing w:val="-5"/>
                <w:sz w:val="20"/>
              </w:rPr>
              <w:t>me</w:t>
            </w:r>
          </w:p>
          <w:p w14:paraId="4F8BF6CC" w14:textId="08B874AE" w:rsidR="00A60907" w:rsidRPr="00B0331B" w:rsidRDefault="0078172F">
            <w:pPr>
              <w:pStyle w:val="TableParagraph"/>
              <w:spacing w:line="214" w:lineRule="exact"/>
              <w:rPr>
                <w:sz w:val="20"/>
              </w:rPr>
            </w:pPr>
            <w:r w:rsidRPr="00B0331B">
              <w:rPr>
                <w:sz w:val="20"/>
              </w:rPr>
              <w:t>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dhënat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biznesit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dhe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njëjta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ngarkohet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sistemin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e-</w:t>
            </w:r>
            <w:r w:rsidRPr="00B0331B">
              <w:rPr>
                <w:spacing w:val="-2"/>
                <w:sz w:val="20"/>
              </w:rPr>
              <w:t>Kosova).</w:t>
            </w:r>
          </w:p>
        </w:tc>
        <w:tc>
          <w:tcPr>
            <w:tcW w:w="850" w:type="dxa"/>
          </w:tcPr>
          <w:p w14:paraId="4787CEBE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509D1ABB" w14:textId="77777777">
        <w:trPr>
          <w:trHeight w:val="938"/>
        </w:trPr>
        <w:tc>
          <w:tcPr>
            <w:tcW w:w="511" w:type="dxa"/>
          </w:tcPr>
          <w:p w14:paraId="3C71FCAB" w14:textId="77777777" w:rsidR="00A60907" w:rsidRPr="00B0331B" w:rsidRDefault="0078172F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10.</w:t>
            </w:r>
          </w:p>
        </w:tc>
        <w:tc>
          <w:tcPr>
            <w:tcW w:w="8171" w:type="dxa"/>
          </w:tcPr>
          <w:p w14:paraId="7BF71252" w14:textId="77777777" w:rsidR="00A60907" w:rsidRPr="00B0331B" w:rsidRDefault="0078172F">
            <w:pPr>
              <w:pStyle w:val="TableParagraph"/>
              <w:ind w:right="99"/>
              <w:jc w:val="both"/>
              <w:rPr>
                <w:sz w:val="20"/>
              </w:rPr>
            </w:pPr>
            <w:r w:rsidRPr="00B0331B">
              <w:rPr>
                <w:sz w:val="20"/>
              </w:rPr>
              <w:t>Të kenë kryer të gjitha detyrimet nga mbështetja financiare paraprake, nëse kanë përfituar nga burimet publike të financimit nga MINT për dy vitet e fundit, (e dëshmuar me deklaratë nën</w:t>
            </w:r>
            <w:r w:rsidRPr="00B0331B">
              <w:rPr>
                <w:spacing w:val="6"/>
                <w:sz w:val="20"/>
              </w:rPr>
              <w:t xml:space="preserve"> </w:t>
            </w:r>
            <w:r w:rsidRPr="00B0331B">
              <w:rPr>
                <w:sz w:val="20"/>
              </w:rPr>
              <w:t>betim,</w:t>
            </w:r>
            <w:r w:rsidRPr="00B0331B">
              <w:rPr>
                <w:spacing w:val="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cila</w:t>
            </w:r>
            <w:r w:rsidRPr="00B0331B">
              <w:rPr>
                <w:spacing w:val="6"/>
                <w:sz w:val="20"/>
              </w:rPr>
              <w:t xml:space="preserve"> </w:t>
            </w:r>
            <w:r w:rsidRPr="00B0331B">
              <w:rPr>
                <w:sz w:val="20"/>
              </w:rPr>
              <w:t>duhet</w:t>
            </w:r>
            <w:r w:rsidRPr="00B0331B">
              <w:rPr>
                <w:spacing w:val="4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shkarkohet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ueb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faqja</w:t>
            </w:r>
            <w:r w:rsidRPr="00B0331B">
              <w:rPr>
                <w:spacing w:val="7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6"/>
                <w:sz w:val="20"/>
              </w:rPr>
              <w:t xml:space="preserve"> </w:t>
            </w:r>
            <w:r w:rsidRPr="00B0331B">
              <w:rPr>
                <w:sz w:val="20"/>
              </w:rPr>
              <w:t>KIESA-se,</w:t>
            </w:r>
            <w:r w:rsidRPr="00B0331B">
              <w:rPr>
                <w:spacing w:val="4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plotësohet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10"/>
                <w:sz w:val="20"/>
              </w:rPr>
              <w:t xml:space="preserve"> </w:t>
            </w:r>
            <w:r w:rsidRPr="00B0331B">
              <w:rPr>
                <w:sz w:val="20"/>
              </w:rPr>
              <w:t>dhënat</w:t>
            </w:r>
            <w:r w:rsidRPr="00B0331B">
              <w:rPr>
                <w:spacing w:val="4"/>
                <w:sz w:val="20"/>
              </w:rPr>
              <w:t xml:space="preserve"> </w:t>
            </w:r>
            <w:r w:rsidRPr="00B0331B">
              <w:rPr>
                <w:spacing w:val="-10"/>
                <w:sz w:val="20"/>
              </w:rPr>
              <w:t>e</w:t>
            </w:r>
          </w:p>
          <w:p w14:paraId="5086CAB3" w14:textId="100B058B" w:rsidR="00A60907" w:rsidRPr="00B0331B" w:rsidRDefault="0078172F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B0331B">
              <w:rPr>
                <w:sz w:val="20"/>
              </w:rPr>
              <w:t>biznesit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dhe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njëjta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ngarkohet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sistemin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e-</w:t>
            </w:r>
            <w:r w:rsidRPr="00B0331B">
              <w:rPr>
                <w:spacing w:val="-2"/>
                <w:sz w:val="20"/>
              </w:rPr>
              <w:t>Kosova).</w:t>
            </w:r>
          </w:p>
        </w:tc>
        <w:tc>
          <w:tcPr>
            <w:tcW w:w="850" w:type="dxa"/>
          </w:tcPr>
          <w:p w14:paraId="5E1B190E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CD3556" w:rsidRPr="00B0331B" w14:paraId="5CE7F114" w14:textId="77777777" w:rsidTr="0095751B">
        <w:trPr>
          <w:trHeight w:val="408"/>
        </w:trPr>
        <w:tc>
          <w:tcPr>
            <w:tcW w:w="511" w:type="dxa"/>
          </w:tcPr>
          <w:p w14:paraId="3617604F" w14:textId="77777777" w:rsidR="00CD3556" w:rsidRPr="00B0331B" w:rsidRDefault="00CD3556" w:rsidP="00CD3556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11.</w:t>
            </w:r>
          </w:p>
        </w:tc>
        <w:tc>
          <w:tcPr>
            <w:tcW w:w="8171" w:type="dxa"/>
          </w:tcPr>
          <w:p w14:paraId="77992E1F" w14:textId="29100B19" w:rsidR="00CD3556" w:rsidRPr="00B0331B" w:rsidRDefault="00CD3556" w:rsidP="00CD3556">
            <w:pPr>
              <w:pStyle w:val="TableParagraph"/>
              <w:spacing w:line="232" w:lineRule="exact"/>
              <w:rPr>
                <w:sz w:val="20"/>
              </w:rPr>
            </w:pP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ndërmarrjet</w:t>
            </w:r>
            <w:proofErr w:type="spellEnd"/>
            <w:r w:rsidRPr="00B0331B">
              <w:rPr>
                <w:sz w:val="20"/>
              </w:rPr>
              <w:t xml:space="preserve"> e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regjistruara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para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vitit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2024, duhet të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sjellin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qarkullimin</w:t>
            </w:r>
            <w:r w:rsidRPr="00B0331B">
              <w:rPr>
                <w:spacing w:val="-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vitin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2024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dhe 2025 i </w:t>
            </w:r>
            <w:proofErr w:type="spellStart"/>
            <w:r w:rsidRPr="00B0331B">
              <w:rPr>
                <w:sz w:val="20"/>
              </w:rPr>
              <w:t>dëshmuar</w:t>
            </w:r>
            <w:proofErr w:type="spellEnd"/>
            <w:r w:rsidRPr="00B0331B">
              <w:rPr>
                <w:sz w:val="20"/>
              </w:rPr>
              <w:t xml:space="preserve"> me dokument të </w:t>
            </w:r>
            <w:proofErr w:type="spellStart"/>
            <w:r w:rsidRPr="00B0331B">
              <w:rPr>
                <w:sz w:val="20"/>
              </w:rPr>
              <w:t>lëshuar</w:t>
            </w:r>
            <w:proofErr w:type="spellEnd"/>
            <w:r w:rsidRPr="00B0331B">
              <w:rPr>
                <w:sz w:val="20"/>
              </w:rPr>
              <w:t xml:space="preserve"> nga ATK.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ndërmarrjet</w:t>
            </w:r>
            <w:proofErr w:type="spellEnd"/>
            <w:r w:rsidRPr="00B0331B">
              <w:rPr>
                <w:sz w:val="20"/>
              </w:rPr>
              <w:t xml:space="preserve"> e regjistruara gjatë vitit 2024 duhet të sjellin qarkullimin total që nga regjistrimi (dokumenti “Gjendja e </w:t>
            </w:r>
            <w:proofErr w:type="spellStart"/>
            <w:r w:rsidRPr="00B0331B">
              <w:rPr>
                <w:sz w:val="20"/>
              </w:rPr>
              <w:t>përgjithshme</w:t>
            </w:r>
            <w:proofErr w:type="spellEnd"/>
            <w:r w:rsidRPr="00B0331B">
              <w:rPr>
                <w:sz w:val="20"/>
              </w:rPr>
              <w:t xml:space="preserve"> e deklarimeve dhe </w:t>
            </w:r>
            <w:proofErr w:type="spellStart"/>
            <w:r w:rsidRPr="00B0331B">
              <w:rPr>
                <w:sz w:val="20"/>
              </w:rPr>
              <w:t>transakcioneve</w:t>
            </w:r>
            <w:proofErr w:type="spellEnd"/>
            <w:r w:rsidRPr="00B0331B">
              <w:rPr>
                <w:sz w:val="20"/>
              </w:rPr>
              <w:t xml:space="preserve"> tjera” i </w:t>
            </w:r>
            <w:proofErr w:type="spellStart"/>
            <w:r w:rsidRPr="00B0331B">
              <w:rPr>
                <w:sz w:val="20"/>
              </w:rPr>
              <w:t>lëshuar</w:t>
            </w:r>
            <w:proofErr w:type="spellEnd"/>
            <w:r w:rsidRPr="00B0331B">
              <w:rPr>
                <w:sz w:val="20"/>
              </w:rPr>
              <w:t xml:space="preserve"> nga ATK)</w:t>
            </w:r>
          </w:p>
        </w:tc>
        <w:tc>
          <w:tcPr>
            <w:tcW w:w="850" w:type="dxa"/>
          </w:tcPr>
          <w:p w14:paraId="4A8B4BCE" w14:textId="77777777" w:rsidR="00CD3556" w:rsidRPr="00B0331B" w:rsidRDefault="00CD3556" w:rsidP="00CD3556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491884E6" w14:textId="77777777" w:rsidR="00A60907" w:rsidRPr="00B0331B" w:rsidRDefault="00A60907">
      <w:pPr>
        <w:pStyle w:val="TableParagraph"/>
        <w:rPr>
          <w:rFonts w:ascii="Segoe UI Symbol" w:hAnsi="Segoe UI Symbol"/>
          <w:sz w:val="20"/>
        </w:rPr>
        <w:sectPr w:rsidR="00A60907" w:rsidRPr="00B0331B" w:rsidSect="0095751B">
          <w:pgSz w:w="11910" w:h="16840"/>
          <w:pgMar w:top="1276" w:right="708" w:bottom="1280" w:left="1275" w:header="0" w:footer="1085" w:gutter="0"/>
          <w:cols w:space="720"/>
        </w:sectPr>
      </w:pPr>
    </w:p>
    <w:p w14:paraId="4CAF5654" w14:textId="77777777" w:rsidR="00A60907" w:rsidRPr="00B0331B" w:rsidRDefault="00A60907">
      <w:pPr>
        <w:pStyle w:val="BodyText"/>
        <w:rPr>
          <w:b/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171"/>
        <w:gridCol w:w="850"/>
      </w:tblGrid>
      <w:tr w:rsidR="00A60907" w:rsidRPr="00B0331B" w14:paraId="3AC8DA41" w14:textId="77777777">
        <w:trPr>
          <w:trHeight w:val="1173"/>
        </w:trPr>
        <w:tc>
          <w:tcPr>
            <w:tcW w:w="511" w:type="dxa"/>
          </w:tcPr>
          <w:p w14:paraId="7D8FA822" w14:textId="77777777" w:rsidR="00A60907" w:rsidRPr="00B0331B" w:rsidRDefault="0078172F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12.</w:t>
            </w:r>
          </w:p>
        </w:tc>
        <w:tc>
          <w:tcPr>
            <w:tcW w:w="8171" w:type="dxa"/>
          </w:tcPr>
          <w:p w14:paraId="0B321578" w14:textId="77777777" w:rsidR="00A60907" w:rsidRPr="00B0331B" w:rsidRDefault="0078172F">
            <w:pPr>
              <w:pStyle w:val="TableParagraph"/>
              <w:ind w:right="95"/>
              <w:jc w:val="both"/>
              <w:rPr>
                <w:sz w:val="20"/>
              </w:rPr>
            </w:pPr>
            <w:r w:rsidRPr="00B0331B">
              <w:rPr>
                <w:sz w:val="20"/>
              </w:rPr>
              <w:t xml:space="preserve">Projekt-propozimin që përfshin: qëllimin, aktivitetet e projektit, koston financiare, planin kohor të realizimit të projektit, strukturën organizative të </w:t>
            </w:r>
            <w:proofErr w:type="spellStart"/>
            <w:r w:rsidRPr="00B0331B">
              <w:rPr>
                <w:sz w:val="20"/>
              </w:rPr>
              <w:t>aplikuesit</w:t>
            </w:r>
            <w:proofErr w:type="spellEnd"/>
            <w:r w:rsidRPr="00B0331B">
              <w:rPr>
                <w:sz w:val="20"/>
              </w:rPr>
              <w:t xml:space="preserve">, ndikimin në </w:t>
            </w:r>
            <w:proofErr w:type="spellStart"/>
            <w:r w:rsidRPr="00B0331B">
              <w:rPr>
                <w:sz w:val="20"/>
              </w:rPr>
              <w:t>performancën</w:t>
            </w:r>
            <w:proofErr w:type="spellEnd"/>
            <w:r w:rsidRPr="00B0331B">
              <w:rPr>
                <w:sz w:val="20"/>
              </w:rPr>
              <w:t xml:space="preserve"> e ndërmarrjes, dhe aplikimin e energjisë së </w:t>
            </w:r>
            <w:proofErr w:type="spellStart"/>
            <w:r w:rsidRPr="00B0331B">
              <w:rPr>
                <w:sz w:val="20"/>
              </w:rPr>
              <w:t>ripërtërishme</w:t>
            </w:r>
            <w:proofErr w:type="spellEnd"/>
            <w:r w:rsidRPr="00B0331B">
              <w:rPr>
                <w:sz w:val="20"/>
              </w:rPr>
              <w:t xml:space="preserve"> dhe ekonomisë së gjelbër,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duhet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shkarkohet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-6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webfaqja</w:t>
            </w:r>
            <w:proofErr w:type="spellEnd"/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KIESA-s,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përgatitet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nga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subjekti</w:t>
            </w:r>
            <w:r w:rsidRPr="00B0331B">
              <w:rPr>
                <w:spacing w:val="-7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aplikues</w:t>
            </w:r>
            <w:proofErr w:type="spellEnd"/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dhe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</w:p>
          <w:p w14:paraId="1B6E4C7A" w14:textId="7CD21B29" w:rsidR="00A60907" w:rsidRPr="00B0331B" w:rsidRDefault="003E4D9E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B0331B">
              <w:rPr>
                <w:sz w:val="20"/>
              </w:rPr>
              <w:t>ngarkohet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platformën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e-</w:t>
            </w:r>
            <w:r w:rsidRPr="00B0331B">
              <w:rPr>
                <w:spacing w:val="-2"/>
                <w:sz w:val="20"/>
              </w:rPr>
              <w:t>Kosova.</w:t>
            </w:r>
          </w:p>
        </w:tc>
        <w:tc>
          <w:tcPr>
            <w:tcW w:w="850" w:type="dxa"/>
          </w:tcPr>
          <w:p w14:paraId="71789A6A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5B69C2CA" w14:textId="77777777">
        <w:trPr>
          <w:trHeight w:val="280"/>
        </w:trPr>
        <w:tc>
          <w:tcPr>
            <w:tcW w:w="511" w:type="dxa"/>
          </w:tcPr>
          <w:p w14:paraId="4669D24B" w14:textId="77777777" w:rsidR="00A60907" w:rsidRPr="00B0331B" w:rsidRDefault="0078172F">
            <w:pPr>
              <w:pStyle w:val="TableParagraph"/>
              <w:spacing w:before="37" w:line="223" w:lineRule="exact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13.</w:t>
            </w:r>
          </w:p>
        </w:tc>
        <w:tc>
          <w:tcPr>
            <w:tcW w:w="8171" w:type="dxa"/>
          </w:tcPr>
          <w:p w14:paraId="64B5698D" w14:textId="46B239CB" w:rsidR="00A60907" w:rsidRPr="00B0331B" w:rsidRDefault="0078172F">
            <w:pPr>
              <w:pStyle w:val="TableParagraph"/>
              <w:spacing w:before="37" w:line="223" w:lineRule="exact"/>
              <w:rPr>
                <w:sz w:val="20"/>
              </w:rPr>
            </w:pPr>
            <w:r w:rsidRPr="00B0331B">
              <w:rPr>
                <w:sz w:val="20"/>
              </w:rPr>
              <w:t>Aplikacioni,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duhet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plotësohet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online</w:t>
            </w:r>
            <w:proofErr w:type="spellEnd"/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e</w:t>
            </w:r>
            <w:r w:rsidR="00B978DF">
              <w:rPr>
                <w:spacing w:val="-2"/>
                <w:sz w:val="20"/>
              </w:rPr>
              <w:t>-</w:t>
            </w:r>
            <w:r w:rsidRPr="00B0331B">
              <w:rPr>
                <w:spacing w:val="-2"/>
                <w:sz w:val="20"/>
              </w:rPr>
              <w:t>Kosova.</w:t>
            </w:r>
          </w:p>
        </w:tc>
        <w:tc>
          <w:tcPr>
            <w:tcW w:w="850" w:type="dxa"/>
          </w:tcPr>
          <w:p w14:paraId="1E9F2C0D" w14:textId="77777777" w:rsidR="00A60907" w:rsidRPr="00B0331B" w:rsidRDefault="0078172F">
            <w:pPr>
              <w:pStyle w:val="TableParagraph"/>
              <w:spacing w:line="260" w:lineRule="exact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2D0234ED" w14:textId="77777777">
        <w:trPr>
          <w:trHeight w:val="280"/>
        </w:trPr>
        <w:tc>
          <w:tcPr>
            <w:tcW w:w="511" w:type="dxa"/>
          </w:tcPr>
          <w:p w14:paraId="0362B7F2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71" w:type="dxa"/>
          </w:tcPr>
          <w:p w14:paraId="13AF9683" w14:textId="77777777" w:rsidR="00B0331B" w:rsidRPr="00B0331B" w:rsidRDefault="00B0331B">
            <w:pPr>
              <w:pStyle w:val="TableParagraph"/>
              <w:spacing w:before="37" w:line="223" w:lineRule="exact"/>
              <w:ind w:left="7" w:right="6"/>
              <w:jc w:val="center"/>
              <w:rPr>
                <w:b/>
                <w:sz w:val="20"/>
              </w:rPr>
            </w:pPr>
          </w:p>
          <w:p w14:paraId="7D377C5A" w14:textId="1E7BEFEA" w:rsidR="00A60907" w:rsidRPr="00B0331B" w:rsidRDefault="0078172F">
            <w:pPr>
              <w:pStyle w:val="TableParagraph"/>
              <w:spacing w:before="37" w:line="223" w:lineRule="exact"/>
              <w:ind w:left="7" w:right="6"/>
              <w:jc w:val="center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Dokumentet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kërkuara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për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plotësimin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6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kritereve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teknike</w:t>
            </w:r>
          </w:p>
        </w:tc>
        <w:tc>
          <w:tcPr>
            <w:tcW w:w="850" w:type="dxa"/>
          </w:tcPr>
          <w:p w14:paraId="54AA86CC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60907" w:rsidRPr="00B0331B" w14:paraId="098B1FED" w14:textId="77777777">
        <w:trPr>
          <w:trHeight w:val="590"/>
        </w:trPr>
        <w:tc>
          <w:tcPr>
            <w:tcW w:w="511" w:type="dxa"/>
          </w:tcPr>
          <w:p w14:paraId="48B52264" w14:textId="77777777" w:rsidR="00A60907" w:rsidRPr="00B0331B" w:rsidRDefault="0078172F">
            <w:pPr>
              <w:pStyle w:val="TableParagraph"/>
              <w:spacing w:before="1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14.</w:t>
            </w:r>
          </w:p>
        </w:tc>
        <w:tc>
          <w:tcPr>
            <w:tcW w:w="8171" w:type="dxa"/>
          </w:tcPr>
          <w:p w14:paraId="67F53C4E" w14:textId="77777777" w:rsidR="00A60907" w:rsidRPr="00B0331B" w:rsidRDefault="0078172F">
            <w:pPr>
              <w:pStyle w:val="TableParagraph"/>
              <w:ind w:right="97"/>
              <w:rPr>
                <w:sz w:val="20"/>
              </w:rPr>
            </w:pPr>
            <w:r w:rsidRPr="00B0331B">
              <w:rPr>
                <w:sz w:val="20"/>
              </w:rPr>
              <w:t>Shtojca</w:t>
            </w:r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-</w:t>
            </w:r>
            <w:r w:rsidRPr="00B0331B">
              <w:rPr>
                <w:spacing w:val="22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Inverter</w:t>
            </w:r>
            <w:proofErr w:type="spellEnd"/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22"/>
                <w:sz w:val="20"/>
              </w:rPr>
              <w:t xml:space="preserve"> </w:t>
            </w:r>
            <w:r w:rsidRPr="00B0331B">
              <w:rPr>
                <w:sz w:val="20"/>
              </w:rPr>
              <w:t>frekuencë të</w:t>
            </w:r>
            <w:r w:rsidRPr="00B0331B">
              <w:rPr>
                <w:spacing w:val="22"/>
                <w:sz w:val="20"/>
              </w:rPr>
              <w:t xml:space="preserve"> </w:t>
            </w:r>
            <w:r w:rsidRPr="00B0331B">
              <w:rPr>
                <w:sz w:val="20"/>
              </w:rPr>
              <w:t>ndryshme-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pacing w:val="8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(formulari</w:t>
            </w:r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teknik)</w:t>
            </w:r>
            <w:r w:rsidRPr="00B0331B">
              <w:rPr>
                <w:spacing w:val="25"/>
                <w:sz w:val="20"/>
              </w:rPr>
              <w:t xml:space="preserve"> </w:t>
            </w:r>
            <w:r w:rsidRPr="00B0331B">
              <w:rPr>
                <w:sz w:val="20"/>
              </w:rPr>
              <w:t>– Masa 3 (të shkarkohet nga ueb faqja e KIESA).</w:t>
            </w:r>
          </w:p>
        </w:tc>
        <w:tc>
          <w:tcPr>
            <w:tcW w:w="850" w:type="dxa"/>
          </w:tcPr>
          <w:p w14:paraId="46175E58" w14:textId="77777777" w:rsidR="00A60907" w:rsidRPr="00B0331B" w:rsidRDefault="0078172F">
            <w:pPr>
              <w:pStyle w:val="TableParagraph"/>
              <w:spacing w:before="2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37604578" w14:textId="77777777">
        <w:trPr>
          <w:trHeight w:val="470"/>
        </w:trPr>
        <w:tc>
          <w:tcPr>
            <w:tcW w:w="511" w:type="dxa"/>
          </w:tcPr>
          <w:p w14:paraId="3954854A" w14:textId="77777777" w:rsidR="00A60907" w:rsidRPr="00B0331B" w:rsidRDefault="0078172F">
            <w:pPr>
              <w:pStyle w:val="TableParagraph"/>
              <w:spacing w:line="234" w:lineRule="exact"/>
              <w:ind w:left="0" w:right="21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15.</w:t>
            </w:r>
          </w:p>
        </w:tc>
        <w:tc>
          <w:tcPr>
            <w:tcW w:w="8171" w:type="dxa"/>
          </w:tcPr>
          <w:p w14:paraId="7A8A3894" w14:textId="77777777" w:rsidR="00A60907" w:rsidRPr="00B0331B" w:rsidRDefault="0078172F">
            <w:pPr>
              <w:pStyle w:val="TableParagraph"/>
              <w:spacing w:line="236" w:lineRule="exact"/>
              <w:rPr>
                <w:sz w:val="20"/>
              </w:rPr>
            </w:pPr>
            <w:r w:rsidRPr="00B0331B">
              <w:rPr>
                <w:sz w:val="20"/>
              </w:rPr>
              <w:t>Fotografitë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etiketave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që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përmbajnë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karakteristikat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teknike</w:t>
            </w:r>
            <w:r w:rsidRPr="00B0331B">
              <w:rPr>
                <w:spacing w:val="77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80"/>
                <w:sz w:val="20"/>
              </w:rPr>
              <w:t xml:space="preserve"> </w:t>
            </w:r>
            <w:r w:rsidRPr="00B0331B">
              <w:rPr>
                <w:sz w:val="20"/>
              </w:rPr>
              <w:t>motorëve/makinerive ekzistuese dhe foto e motorëve/makinerive ekzistuese.</w:t>
            </w:r>
          </w:p>
        </w:tc>
        <w:tc>
          <w:tcPr>
            <w:tcW w:w="850" w:type="dxa"/>
          </w:tcPr>
          <w:p w14:paraId="23A977A9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7566C02A" w14:textId="77777777">
        <w:trPr>
          <w:trHeight w:val="234"/>
        </w:trPr>
        <w:tc>
          <w:tcPr>
            <w:tcW w:w="511" w:type="dxa"/>
          </w:tcPr>
          <w:p w14:paraId="4997400A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1" w:type="dxa"/>
          </w:tcPr>
          <w:p w14:paraId="4579A8A8" w14:textId="77777777" w:rsidR="00B0331B" w:rsidRPr="00B0331B" w:rsidRDefault="00B0331B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</w:p>
          <w:p w14:paraId="4A808E4F" w14:textId="066BD15A" w:rsidR="00A60907" w:rsidRPr="00B0331B" w:rsidRDefault="0078172F">
            <w:pPr>
              <w:pStyle w:val="TableParagraph"/>
              <w:spacing w:line="215" w:lineRule="exact"/>
              <w:ind w:left="7"/>
              <w:jc w:val="center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Dokumentet</w:t>
            </w:r>
            <w:r w:rsidRPr="00B0331B">
              <w:rPr>
                <w:b/>
                <w:spacing w:val="-7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6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kërkuara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për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pikë</w:t>
            </w:r>
            <w:r w:rsidRPr="00B0331B">
              <w:rPr>
                <w:b/>
                <w:spacing w:val="-7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shtesë</w:t>
            </w:r>
            <w:r w:rsidR="00B0331B" w:rsidRPr="00B0331B">
              <w:rPr>
                <w:b/>
                <w:spacing w:val="-2"/>
                <w:sz w:val="20"/>
              </w:rPr>
              <w:t xml:space="preserve"> – nuk janë </w:t>
            </w:r>
            <w:proofErr w:type="spellStart"/>
            <w:r w:rsidR="00B0331B" w:rsidRPr="00B0331B">
              <w:rPr>
                <w:b/>
                <w:spacing w:val="-2"/>
                <w:sz w:val="20"/>
              </w:rPr>
              <w:t>diskualifikuese</w:t>
            </w:r>
            <w:proofErr w:type="spellEnd"/>
          </w:p>
        </w:tc>
        <w:tc>
          <w:tcPr>
            <w:tcW w:w="850" w:type="dxa"/>
          </w:tcPr>
          <w:p w14:paraId="40E03BE6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60907" w:rsidRPr="00B0331B" w14:paraId="6223FEF1" w14:textId="77777777">
        <w:trPr>
          <w:trHeight w:val="354"/>
        </w:trPr>
        <w:tc>
          <w:tcPr>
            <w:tcW w:w="511" w:type="dxa"/>
          </w:tcPr>
          <w:p w14:paraId="01E714C1" w14:textId="77777777" w:rsidR="00A60907" w:rsidRPr="00B0331B" w:rsidRDefault="0078172F">
            <w:pPr>
              <w:pStyle w:val="TableParagraph"/>
              <w:spacing w:line="234" w:lineRule="exact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1.</w:t>
            </w:r>
          </w:p>
        </w:tc>
        <w:tc>
          <w:tcPr>
            <w:tcW w:w="8171" w:type="dxa"/>
          </w:tcPr>
          <w:p w14:paraId="1913EF95" w14:textId="77777777" w:rsidR="00A60907" w:rsidRPr="00B0331B" w:rsidRDefault="0078172F">
            <w:pPr>
              <w:pStyle w:val="TableParagraph"/>
              <w:spacing w:line="234" w:lineRule="exact"/>
              <w:rPr>
                <w:sz w:val="20"/>
              </w:rPr>
            </w:pPr>
            <w:r w:rsidRPr="00B0331B">
              <w:rPr>
                <w:sz w:val="20"/>
              </w:rPr>
              <w:t>Kontrata</w:t>
            </w:r>
            <w:hyperlink w:anchor="_bookmark4" w:history="1">
              <w:r w:rsidR="00A60907" w:rsidRPr="00B0331B">
                <w:rPr>
                  <w:rFonts w:ascii="Arial MT" w:hAnsi="Arial MT"/>
                  <w:position w:val="6"/>
                  <w:sz w:val="10"/>
                </w:rPr>
                <w:t>5</w:t>
              </w:r>
            </w:hyperlink>
            <w:r w:rsidRPr="00B0331B">
              <w:rPr>
                <w:rFonts w:ascii="Arial MT" w:hAnsi="Arial MT"/>
                <w:spacing w:val="7"/>
                <w:position w:val="6"/>
                <w:sz w:val="1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furnizimit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energji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elektrike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konsumatorët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treg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hapur.</w:t>
            </w:r>
          </w:p>
        </w:tc>
        <w:tc>
          <w:tcPr>
            <w:tcW w:w="850" w:type="dxa"/>
          </w:tcPr>
          <w:p w14:paraId="2CDAD4D7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38FC50FD" w14:textId="77777777">
        <w:trPr>
          <w:trHeight w:val="470"/>
        </w:trPr>
        <w:tc>
          <w:tcPr>
            <w:tcW w:w="511" w:type="dxa"/>
          </w:tcPr>
          <w:p w14:paraId="19F83E4B" w14:textId="77777777" w:rsidR="00A60907" w:rsidRPr="00B0331B" w:rsidRDefault="0078172F">
            <w:pPr>
              <w:pStyle w:val="TableParagraph"/>
              <w:spacing w:line="234" w:lineRule="exact"/>
              <w:ind w:left="0" w:right="132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2.</w:t>
            </w:r>
          </w:p>
        </w:tc>
        <w:tc>
          <w:tcPr>
            <w:tcW w:w="8171" w:type="dxa"/>
          </w:tcPr>
          <w:p w14:paraId="637A7572" w14:textId="77777777" w:rsidR="00A60907" w:rsidRPr="00B0331B" w:rsidRDefault="0078172F">
            <w:pPr>
              <w:pStyle w:val="TableParagraph"/>
              <w:spacing w:line="232" w:lineRule="exact"/>
              <w:ind w:right="147"/>
              <w:rPr>
                <w:sz w:val="20"/>
              </w:rPr>
            </w:pPr>
            <w:r w:rsidRPr="00B0331B">
              <w:rPr>
                <w:sz w:val="20"/>
              </w:rPr>
              <w:t>Certifikata</w:t>
            </w:r>
            <w:hyperlink w:anchor="_bookmark5" w:history="1">
              <w:r w:rsidR="00A60907" w:rsidRPr="00B0331B">
                <w:rPr>
                  <w:rFonts w:ascii="Arial MT" w:hAnsi="Arial MT"/>
                  <w:position w:val="6"/>
                  <w:sz w:val="10"/>
                </w:rPr>
                <w:t>6</w:t>
              </w:r>
            </w:hyperlink>
            <w:r w:rsidRPr="00B0331B">
              <w:rPr>
                <w:rFonts w:ascii="Arial MT" w:hAnsi="Arial MT"/>
                <w:spacing w:val="10"/>
                <w:position w:val="6"/>
                <w:sz w:val="1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lindjes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pronarit,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bashkëpronar-it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ose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udhëheqësit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(përdoret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për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3"/>
                <w:sz w:val="20"/>
              </w:rPr>
              <w:t xml:space="preserve"> </w:t>
            </w:r>
            <w:r w:rsidRPr="00B0331B">
              <w:rPr>
                <w:sz w:val="20"/>
              </w:rPr>
              <w:t>vërtetuar se personi i regjistruar si pronar, bashkëpronar ose udhëheqës i kompanisë është grua).</w:t>
            </w:r>
          </w:p>
        </w:tc>
        <w:tc>
          <w:tcPr>
            <w:tcW w:w="850" w:type="dxa"/>
          </w:tcPr>
          <w:p w14:paraId="6BF88B13" w14:textId="77777777" w:rsidR="00A60907" w:rsidRPr="00B0331B" w:rsidRDefault="0078172F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CD3556" w:rsidRPr="00B0331B" w14:paraId="4A811C1C" w14:textId="77777777">
        <w:trPr>
          <w:trHeight w:val="470"/>
        </w:trPr>
        <w:tc>
          <w:tcPr>
            <w:tcW w:w="511" w:type="dxa"/>
          </w:tcPr>
          <w:p w14:paraId="06013EBF" w14:textId="365E3F6D" w:rsidR="00CD3556" w:rsidRPr="00B0331B" w:rsidRDefault="00CD3556" w:rsidP="00CD3556">
            <w:pPr>
              <w:pStyle w:val="TableParagraph"/>
              <w:spacing w:line="234" w:lineRule="exact"/>
              <w:ind w:left="0" w:right="132"/>
              <w:jc w:val="center"/>
              <w:rPr>
                <w:spacing w:val="-5"/>
                <w:sz w:val="20"/>
              </w:rPr>
            </w:pPr>
            <w:r w:rsidRPr="00B0331B">
              <w:rPr>
                <w:spacing w:val="-5"/>
                <w:sz w:val="20"/>
              </w:rPr>
              <w:t>3.</w:t>
            </w:r>
          </w:p>
        </w:tc>
        <w:tc>
          <w:tcPr>
            <w:tcW w:w="8171" w:type="dxa"/>
          </w:tcPr>
          <w:p w14:paraId="78D0DDF4" w14:textId="7D795777" w:rsidR="00CD3556" w:rsidRPr="00B0331B" w:rsidRDefault="00CD3556" w:rsidP="00CD3556">
            <w:pPr>
              <w:pStyle w:val="TableParagraph"/>
              <w:spacing w:line="232" w:lineRule="exact"/>
              <w:ind w:right="147"/>
              <w:rPr>
                <w:sz w:val="20"/>
              </w:rPr>
            </w:pPr>
            <w:r w:rsidRPr="00B0331B">
              <w:rPr>
                <w:sz w:val="20"/>
              </w:rPr>
              <w:t>Konsumi</w:t>
            </w:r>
            <w:r w:rsidRPr="00B0331B">
              <w:rPr>
                <w:spacing w:val="-9"/>
                <w:sz w:val="20"/>
              </w:rPr>
              <w:t xml:space="preserve"> </w:t>
            </w:r>
            <w:r w:rsidRPr="00B0331B">
              <w:rPr>
                <w:sz w:val="20"/>
              </w:rPr>
              <w:t>total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-6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energjise</w:t>
            </w:r>
            <w:proofErr w:type="spellEnd"/>
            <w:r w:rsidRPr="00B0331B">
              <w:rPr>
                <w:sz w:val="20"/>
              </w:rPr>
              <w:t>̈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elektrike</w:t>
            </w:r>
            <w:r w:rsidRPr="00B0331B">
              <w:rPr>
                <w:spacing w:val="-8"/>
                <w:sz w:val="20"/>
              </w:rPr>
              <w:t xml:space="preserve"> </w:t>
            </w:r>
            <w:r w:rsidRPr="00B0331B">
              <w:rPr>
                <w:sz w:val="20"/>
              </w:rPr>
              <w:t>2025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(EUR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dhe</w:t>
            </w:r>
            <w:r w:rsidRPr="00B0331B">
              <w:rPr>
                <w:spacing w:val="-1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kWh</w:t>
            </w:r>
            <w:proofErr w:type="spellEnd"/>
            <w:r w:rsidRPr="00B0331B">
              <w:rPr>
                <w:sz w:val="20"/>
              </w:rPr>
              <w:t>)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(dëshmi zyrtare e lëshuar nga furnizuesi i energjisë elektrike, e cila duhet të përmbajë konsumin total të energjisë elektrike për periudhën janar–dhjetor 2025, të shprehur në </w:t>
            </w:r>
            <w:proofErr w:type="spellStart"/>
            <w:r w:rsidRPr="00B0331B">
              <w:rPr>
                <w:sz w:val="20"/>
              </w:rPr>
              <w:t>kWh</w:t>
            </w:r>
            <w:proofErr w:type="spellEnd"/>
            <w:r w:rsidRPr="00B0331B">
              <w:rPr>
                <w:sz w:val="20"/>
              </w:rPr>
              <w:t xml:space="preserve"> dhe EUR</w:t>
            </w:r>
            <w:r w:rsidR="0095751B" w:rsidRPr="00B0331B">
              <w:rPr>
                <w:sz w:val="20"/>
              </w:rPr>
              <w:t>, apo faturat mujore për vitin 2025</w:t>
            </w:r>
            <w:r w:rsidRPr="00B0331B">
              <w:rPr>
                <w:sz w:val="20"/>
              </w:rPr>
              <w:t>).</w:t>
            </w:r>
          </w:p>
        </w:tc>
        <w:tc>
          <w:tcPr>
            <w:tcW w:w="850" w:type="dxa"/>
          </w:tcPr>
          <w:p w14:paraId="7FDFDF29" w14:textId="62636B8D" w:rsidR="00CD3556" w:rsidRPr="00B0331B" w:rsidRDefault="00CD3556" w:rsidP="00CD3556">
            <w:pPr>
              <w:pStyle w:val="TableParagraph"/>
              <w:rPr>
                <w:rFonts w:ascii="Segoe UI Symbol" w:hAnsi="Segoe UI Symbol"/>
                <w:spacing w:val="-10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42BBC1C4" w14:textId="77777777" w:rsidR="00A60907" w:rsidRPr="00B0331B" w:rsidRDefault="00A60907">
      <w:pPr>
        <w:pStyle w:val="BodyText"/>
        <w:spacing w:before="122"/>
        <w:rPr>
          <w:b/>
          <w:sz w:val="20"/>
        </w:rPr>
      </w:pPr>
    </w:p>
    <w:p w14:paraId="0CB1A71F" w14:textId="77777777" w:rsidR="00B0331B" w:rsidRPr="00B0331B" w:rsidRDefault="0078172F" w:rsidP="00B0331B">
      <w:pPr>
        <w:ind w:left="64"/>
        <w:rPr>
          <w:b/>
          <w:sz w:val="20"/>
        </w:rPr>
      </w:pPr>
      <w:r w:rsidRPr="00B0331B">
        <w:rPr>
          <w:b/>
          <w:sz w:val="20"/>
        </w:rPr>
        <w:t>Faza</w:t>
      </w:r>
      <w:r w:rsidRPr="00B0331B">
        <w:rPr>
          <w:b/>
          <w:spacing w:val="-8"/>
          <w:sz w:val="20"/>
        </w:rPr>
        <w:t xml:space="preserve"> </w:t>
      </w:r>
      <w:r w:rsidRPr="00B0331B">
        <w:rPr>
          <w:b/>
          <w:spacing w:val="-10"/>
          <w:sz w:val="20"/>
        </w:rPr>
        <w:t>2</w:t>
      </w:r>
      <w:r w:rsidR="00B0331B" w:rsidRPr="00B0331B">
        <w:rPr>
          <w:b/>
          <w:spacing w:val="-10"/>
          <w:sz w:val="20"/>
        </w:rPr>
        <w:t xml:space="preserve"> - Dokumentet e kërkuara pas nënshkrimit të marrëveshjes </w:t>
      </w:r>
    </w:p>
    <w:p w14:paraId="40DF48DD" w14:textId="77777777" w:rsidR="00A60907" w:rsidRPr="00B0331B" w:rsidRDefault="00A60907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93"/>
        <w:gridCol w:w="809"/>
      </w:tblGrid>
      <w:tr w:rsidR="00A60907" w:rsidRPr="00B0331B" w14:paraId="6B8290EC" w14:textId="77777777">
        <w:trPr>
          <w:trHeight w:val="234"/>
        </w:trPr>
        <w:tc>
          <w:tcPr>
            <w:tcW w:w="535" w:type="dxa"/>
          </w:tcPr>
          <w:p w14:paraId="50FB2DAF" w14:textId="77777777" w:rsidR="00A60907" w:rsidRPr="00B0331B" w:rsidRDefault="0078172F">
            <w:pPr>
              <w:pStyle w:val="TableParagraph"/>
              <w:spacing w:line="215" w:lineRule="exact"/>
              <w:ind w:left="0" w:right="35"/>
              <w:jc w:val="center"/>
              <w:rPr>
                <w:b/>
                <w:sz w:val="20"/>
              </w:rPr>
            </w:pPr>
            <w:r w:rsidRPr="00B0331B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93" w:type="dxa"/>
          </w:tcPr>
          <w:p w14:paraId="4F1485E3" w14:textId="77777777" w:rsidR="00A60907" w:rsidRPr="00B0331B" w:rsidRDefault="0078172F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Dokumentet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9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kërkuara</w:t>
            </w:r>
          </w:p>
        </w:tc>
        <w:tc>
          <w:tcPr>
            <w:tcW w:w="809" w:type="dxa"/>
          </w:tcPr>
          <w:p w14:paraId="61614435" w14:textId="77777777" w:rsidR="00A60907" w:rsidRPr="00B0331B" w:rsidRDefault="0078172F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Faza</w:t>
            </w:r>
            <w:r w:rsidRPr="00B0331B">
              <w:rPr>
                <w:b/>
                <w:spacing w:val="-8"/>
                <w:sz w:val="20"/>
              </w:rPr>
              <w:t xml:space="preserve"> </w:t>
            </w:r>
            <w:r w:rsidRPr="00B0331B">
              <w:rPr>
                <w:b/>
                <w:spacing w:val="-10"/>
                <w:sz w:val="20"/>
              </w:rPr>
              <w:t>2</w:t>
            </w:r>
          </w:p>
        </w:tc>
      </w:tr>
      <w:tr w:rsidR="00A60907" w:rsidRPr="00B0331B" w14:paraId="3F88F31D" w14:textId="77777777">
        <w:trPr>
          <w:trHeight w:val="467"/>
        </w:trPr>
        <w:tc>
          <w:tcPr>
            <w:tcW w:w="535" w:type="dxa"/>
          </w:tcPr>
          <w:p w14:paraId="0AFEAE9D" w14:textId="77777777" w:rsidR="00A60907" w:rsidRPr="00B0331B" w:rsidRDefault="0078172F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1.</w:t>
            </w:r>
          </w:p>
        </w:tc>
        <w:tc>
          <w:tcPr>
            <w:tcW w:w="8193" w:type="dxa"/>
          </w:tcPr>
          <w:p w14:paraId="677D80B1" w14:textId="02F28D97" w:rsidR="00A60907" w:rsidRPr="00B0331B" w:rsidRDefault="00B0331B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>Fatura</w:t>
            </w:r>
            <w:r w:rsidRPr="00B0331B">
              <w:rPr>
                <w:spacing w:val="21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21"/>
                <w:sz w:val="20"/>
              </w:rPr>
              <w:t xml:space="preserve"> </w:t>
            </w:r>
            <w:r w:rsidRPr="00B0331B">
              <w:rPr>
                <w:sz w:val="20"/>
              </w:rPr>
              <w:t>rregullt</w:t>
            </w:r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2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dëshmi</w:t>
            </w:r>
            <w:proofErr w:type="spellEnd"/>
            <w:r w:rsidRPr="00B0331B">
              <w:rPr>
                <w:spacing w:val="20"/>
                <w:sz w:val="20"/>
              </w:rPr>
              <w:t xml:space="preserve"> </w:t>
            </w:r>
            <w:r w:rsidRPr="00B0331B">
              <w:rPr>
                <w:sz w:val="20"/>
              </w:rPr>
              <w:t>pagese</w:t>
            </w:r>
            <w:r w:rsidRPr="00B0331B">
              <w:rPr>
                <w:spacing w:val="2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përmes</w:t>
            </w:r>
            <w:proofErr w:type="spellEnd"/>
            <w:r w:rsidRPr="00B0331B">
              <w:rPr>
                <w:spacing w:val="23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transferit</w:t>
            </w:r>
            <w:proofErr w:type="spellEnd"/>
            <w:r w:rsidRPr="00B0331B">
              <w:rPr>
                <w:spacing w:val="24"/>
                <w:sz w:val="20"/>
              </w:rPr>
              <w:t xml:space="preserve"> </w:t>
            </w:r>
            <w:r w:rsidRPr="00B0331B">
              <w:rPr>
                <w:sz w:val="20"/>
              </w:rPr>
              <w:t>bankar</w:t>
            </w:r>
            <w:r w:rsidRPr="00B0331B">
              <w:rPr>
                <w:spacing w:val="2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për</w:t>
            </w:r>
            <w:proofErr w:type="spellEnd"/>
            <w:r w:rsidRPr="00B0331B">
              <w:rPr>
                <w:spacing w:val="21"/>
                <w:sz w:val="20"/>
              </w:rPr>
              <w:t xml:space="preserve"> </w:t>
            </w:r>
            <w:r w:rsidRPr="00B0331B">
              <w:rPr>
                <w:sz w:val="20"/>
              </w:rPr>
              <w:t>blerjen</w:t>
            </w:r>
            <w:r w:rsidRPr="00B0331B">
              <w:rPr>
                <w:spacing w:val="24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19"/>
                <w:sz w:val="20"/>
              </w:rPr>
              <w:t xml:space="preserve"> </w:t>
            </w:r>
            <w:r w:rsidRPr="00B0331B">
              <w:rPr>
                <w:sz w:val="20"/>
              </w:rPr>
              <w:t>sistemit</w:t>
            </w:r>
            <w:r w:rsidRPr="00B0331B">
              <w:rPr>
                <w:spacing w:val="19"/>
                <w:sz w:val="20"/>
              </w:rPr>
              <w:t xml:space="preserve"> </w:t>
            </w:r>
            <w:r w:rsidRPr="00B0331B">
              <w:rPr>
                <w:sz w:val="20"/>
              </w:rPr>
              <w:t>(data</w:t>
            </w:r>
            <w:r w:rsidRPr="00B0331B">
              <w:rPr>
                <w:spacing w:val="23"/>
                <w:sz w:val="20"/>
              </w:rPr>
              <w:t xml:space="preserve"> </w:t>
            </w:r>
            <w:r w:rsidRPr="00B0331B">
              <w:rPr>
                <w:sz w:val="20"/>
              </w:rPr>
              <w:t>e blerjes duhet të jetë pas datës së nënshkrimit te marrëveshjes se bashkëfinancimit)</w:t>
            </w:r>
          </w:p>
        </w:tc>
        <w:tc>
          <w:tcPr>
            <w:tcW w:w="809" w:type="dxa"/>
          </w:tcPr>
          <w:p w14:paraId="54BF0754" w14:textId="77777777" w:rsidR="00A60907" w:rsidRPr="00B0331B" w:rsidRDefault="0078172F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640E9666" w14:textId="77777777">
        <w:trPr>
          <w:trHeight w:val="354"/>
        </w:trPr>
        <w:tc>
          <w:tcPr>
            <w:tcW w:w="535" w:type="dxa"/>
          </w:tcPr>
          <w:p w14:paraId="03E371F6" w14:textId="77777777" w:rsidR="00A60907" w:rsidRPr="00B0331B" w:rsidRDefault="0078172F">
            <w:pPr>
              <w:pStyle w:val="TableParagraph"/>
              <w:spacing w:before="1"/>
              <w:ind w:left="0" w:right="156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2.</w:t>
            </w:r>
          </w:p>
        </w:tc>
        <w:tc>
          <w:tcPr>
            <w:tcW w:w="8193" w:type="dxa"/>
          </w:tcPr>
          <w:p w14:paraId="4797965A" w14:textId="77777777" w:rsidR="00A60907" w:rsidRPr="00B0331B" w:rsidRDefault="0078172F">
            <w:pPr>
              <w:pStyle w:val="TableParagraph"/>
              <w:spacing w:line="234" w:lineRule="exact"/>
              <w:rPr>
                <w:sz w:val="20"/>
              </w:rPr>
            </w:pPr>
            <w:r w:rsidRPr="00B0331B">
              <w:rPr>
                <w:sz w:val="20"/>
              </w:rPr>
              <w:t>Fotografia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35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inverterit</w:t>
            </w:r>
            <w:proofErr w:type="spellEnd"/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frekuencë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ndryshme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(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pacing w:val="3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z w:val="20"/>
              </w:rPr>
              <w:t>)</w:t>
            </w:r>
            <w:r w:rsidRPr="00B0331B">
              <w:rPr>
                <w:spacing w:val="-4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instaluar.</w:t>
            </w:r>
          </w:p>
        </w:tc>
        <w:tc>
          <w:tcPr>
            <w:tcW w:w="809" w:type="dxa"/>
          </w:tcPr>
          <w:p w14:paraId="1D6FC613" w14:textId="77777777" w:rsidR="00A60907" w:rsidRPr="00B0331B" w:rsidRDefault="0078172F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66FDE2E4" w14:textId="77777777">
        <w:trPr>
          <w:trHeight w:val="470"/>
        </w:trPr>
        <w:tc>
          <w:tcPr>
            <w:tcW w:w="535" w:type="dxa"/>
          </w:tcPr>
          <w:p w14:paraId="1EACBC8B" w14:textId="77777777" w:rsidR="00A60907" w:rsidRPr="00B0331B" w:rsidRDefault="0078172F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3.</w:t>
            </w:r>
          </w:p>
        </w:tc>
        <w:tc>
          <w:tcPr>
            <w:tcW w:w="8193" w:type="dxa"/>
          </w:tcPr>
          <w:p w14:paraId="63C9F324" w14:textId="77777777" w:rsidR="00A60907" w:rsidRPr="00B0331B" w:rsidRDefault="0078172F">
            <w:pPr>
              <w:pStyle w:val="TableParagraph"/>
              <w:spacing w:line="236" w:lineRule="exact"/>
              <w:ind w:right="95"/>
              <w:rPr>
                <w:sz w:val="20"/>
              </w:rPr>
            </w:pPr>
            <w:r w:rsidRPr="00B0331B">
              <w:rPr>
                <w:sz w:val="20"/>
              </w:rPr>
              <w:t>Fotografia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e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certifikatës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së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konformitetit</w:t>
            </w:r>
            <w:proofErr w:type="spellEnd"/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Evropian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(CE)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inverterit</w:t>
            </w:r>
            <w:proofErr w:type="spellEnd"/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frekuencë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ndryshme (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z w:val="20"/>
              </w:rPr>
              <w:t>).</w:t>
            </w:r>
          </w:p>
        </w:tc>
        <w:tc>
          <w:tcPr>
            <w:tcW w:w="809" w:type="dxa"/>
          </w:tcPr>
          <w:p w14:paraId="55819354" w14:textId="77777777" w:rsidR="00A60907" w:rsidRPr="00B0331B" w:rsidRDefault="0078172F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74D84BD0" w14:textId="77777777">
        <w:trPr>
          <w:trHeight w:val="465"/>
        </w:trPr>
        <w:tc>
          <w:tcPr>
            <w:tcW w:w="535" w:type="dxa"/>
          </w:tcPr>
          <w:p w14:paraId="34F63BD1" w14:textId="77777777" w:rsidR="00A60907" w:rsidRPr="00B0331B" w:rsidRDefault="0078172F">
            <w:pPr>
              <w:pStyle w:val="TableParagraph"/>
              <w:spacing w:line="232" w:lineRule="exact"/>
              <w:ind w:left="0" w:right="156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4.</w:t>
            </w:r>
          </w:p>
        </w:tc>
        <w:tc>
          <w:tcPr>
            <w:tcW w:w="8193" w:type="dxa"/>
          </w:tcPr>
          <w:p w14:paraId="6561857C" w14:textId="77777777" w:rsidR="00A60907" w:rsidRPr="00B0331B" w:rsidRDefault="0078172F">
            <w:pPr>
              <w:pStyle w:val="TableParagraph"/>
              <w:spacing w:line="232" w:lineRule="exact"/>
              <w:rPr>
                <w:sz w:val="20"/>
              </w:rPr>
            </w:pPr>
            <w:r w:rsidRPr="00B0331B">
              <w:rPr>
                <w:sz w:val="20"/>
              </w:rPr>
              <w:t>Fotografi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etiketës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që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përmban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karakteristikat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teknike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inverterit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frekuencë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ndryshme (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z w:val="20"/>
              </w:rPr>
              <w:t>), përfshirë numrin serik.</w:t>
            </w:r>
          </w:p>
        </w:tc>
        <w:tc>
          <w:tcPr>
            <w:tcW w:w="809" w:type="dxa"/>
          </w:tcPr>
          <w:p w14:paraId="694AC79A" w14:textId="77777777" w:rsidR="00A60907" w:rsidRPr="00B0331B" w:rsidRDefault="0078172F">
            <w:pPr>
              <w:pStyle w:val="TableParagraph"/>
              <w:spacing w:line="264" w:lineRule="exact"/>
              <w:ind w:left="105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60907" w:rsidRPr="00B0331B" w14:paraId="6CE93985" w14:textId="77777777">
        <w:trPr>
          <w:trHeight w:val="470"/>
        </w:trPr>
        <w:tc>
          <w:tcPr>
            <w:tcW w:w="535" w:type="dxa"/>
          </w:tcPr>
          <w:p w14:paraId="28E167D8" w14:textId="77777777" w:rsidR="00A60907" w:rsidRPr="00B0331B" w:rsidRDefault="0078172F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B0331B">
              <w:rPr>
                <w:spacing w:val="-5"/>
                <w:sz w:val="20"/>
              </w:rPr>
              <w:t>5.</w:t>
            </w:r>
          </w:p>
        </w:tc>
        <w:tc>
          <w:tcPr>
            <w:tcW w:w="8193" w:type="dxa"/>
          </w:tcPr>
          <w:p w14:paraId="6A5997EB" w14:textId="77777777" w:rsidR="00A60907" w:rsidRPr="00B0331B" w:rsidRDefault="0078172F">
            <w:pPr>
              <w:pStyle w:val="TableParagraph"/>
              <w:tabs>
                <w:tab w:val="left" w:pos="5396"/>
              </w:tabs>
              <w:spacing w:line="236" w:lineRule="exact"/>
              <w:ind w:right="100"/>
              <w:rPr>
                <w:sz w:val="20"/>
              </w:rPr>
            </w:pPr>
            <w:r w:rsidRPr="00B0331B">
              <w:rPr>
                <w:sz w:val="20"/>
              </w:rPr>
              <w:t>Specifikimet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teknike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(dokument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prodhuesit/</w:t>
            </w:r>
            <w:proofErr w:type="spellStart"/>
            <w:r w:rsidRPr="00B0331B">
              <w:rPr>
                <w:sz w:val="20"/>
              </w:rPr>
              <w:t>datasheet</w:t>
            </w:r>
            <w:proofErr w:type="spellEnd"/>
            <w:r w:rsidRPr="00B0331B">
              <w:rPr>
                <w:sz w:val="20"/>
              </w:rPr>
              <w:t>)</w:t>
            </w:r>
            <w:r w:rsidRPr="00B0331B">
              <w:rPr>
                <w:sz w:val="20"/>
              </w:rPr>
              <w:tab/>
              <w:t>të</w:t>
            </w:r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inverterit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me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frekuencë</w:t>
            </w:r>
            <w:r w:rsidRPr="00B0331B">
              <w:rPr>
                <w:spacing w:val="40"/>
                <w:sz w:val="20"/>
              </w:rPr>
              <w:t xml:space="preserve"> </w:t>
            </w:r>
            <w:r w:rsidRPr="00B0331B">
              <w:rPr>
                <w:sz w:val="20"/>
              </w:rPr>
              <w:t>të ndryshme (</w:t>
            </w:r>
            <w:proofErr w:type="spellStart"/>
            <w:r w:rsidRPr="00B0331B">
              <w:rPr>
                <w:sz w:val="20"/>
              </w:rPr>
              <w:t>shndërruesi</w:t>
            </w:r>
            <w:proofErr w:type="spellEnd"/>
            <w:r w:rsidRPr="00B0331B">
              <w:rPr>
                <w:spacing w:val="40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frekuencor</w:t>
            </w:r>
            <w:proofErr w:type="spellEnd"/>
            <w:r w:rsidRPr="00B0331B">
              <w:rPr>
                <w:sz w:val="20"/>
              </w:rPr>
              <w:t>).</w:t>
            </w:r>
          </w:p>
        </w:tc>
        <w:tc>
          <w:tcPr>
            <w:tcW w:w="809" w:type="dxa"/>
          </w:tcPr>
          <w:p w14:paraId="0A25F308" w14:textId="77777777" w:rsidR="00A60907" w:rsidRPr="00B0331B" w:rsidRDefault="0078172F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B0331B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4A508553" w14:textId="77777777" w:rsidR="00A60907" w:rsidRPr="00B0331B" w:rsidRDefault="00A60907">
      <w:pPr>
        <w:pStyle w:val="BodyText"/>
        <w:rPr>
          <w:b/>
          <w:sz w:val="20"/>
        </w:rPr>
      </w:pPr>
    </w:p>
    <w:p w14:paraId="0E178B1C" w14:textId="77777777" w:rsidR="00A60907" w:rsidRPr="00B0331B" w:rsidRDefault="00A60907">
      <w:pPr>
        <w:pStyle w:val="BodyText"/>
        <w:rPr>
          <w:b/>
          <w:sz w:val="20"/>
        </w:rPr>
      </w:pPr>
    </w:p>
    <w:p w14:paraId="38406F5D" w14:textId="77777777" w:rsidR="00A60907" w:rsidRPr="00B0331B" w:rsidRDefault="00A60907">
      <w:pPr>
        <w:pStyle w:val="BodyText"/>
        <w:spacing w:before="7"/>
        <w:rPr>
          <w:b/>
          <w:sz w:val="20"/>
        </w:rPr>
      </w:pPr>
    </w:p>
    <w:p w14:paraId="1AFD137C" w14:textId="77777777" w:rsidR="00A60907" w:rsidRPr="00B0331B" w:rsidRDefault="0078172F">
      <w:pPr>
        <w:pStyle w:val="Heading2"/>
        <w:numPr>
          <w:ilvl w:val="1"/>
          <w:numId w:val="6"/>
        </w:numPr>
        <w:tabs>
          <w:tab w:val="left" w:pos="915"/>
        </w:tabs>
        <w:ind w:left="915" w:hanging="851"/>
        <w:jc w:val="both"/>
      </w:pPr>
      <w:r w:rsidRPr="00B0331B">
        <w:t>Specifikimet</w:t>
      </w:r>
      <w:r w:rsidRPr="00B0331B">
        <w:rPr>
          <w:spacing w:val="-7"/>
        </w:rPr>
        <w:t xml:space="preserve"> </w:t>
      </w:r>
      <w:r w:rsidRPr="00B0331B">
        <w:rPr>
          <w:spacing w:val="-2"/>
        </w:rPr>
        <w:t>teknike</w:t>
      </w:r>
    </w:p>
    <w:p w14:paraId="79E14792" w14:textId="77777777" w:rsidR="00A60907" w:rsidRPr="00B0331B" w:rsidRDefault="0078172F">
      <w:pPr>
        <w:spacing w:before="121"/>
        <w:ind w:left="64" w:right="317"/>
        <w:jc w:val="both"/>
        <w:rPr>
          <w:b/>
        </w:rPr>
      </w:pPr>
      <w:proofErr w:type="spellStart"/>
      <w:r w:rsidRPr="00B0331B">
        <w:t>Aplikuesi</w:t>
      </w:r>
      <w:proofErr w:type="spellEnd"/>
      <w:r w:rsidRPr="00B0331B">
        <w:t xml:space="preserve"> dhe kompania instaluese/</w:t>
      </w:r>
      <w:proofErr w:type="spellStart"/>
      <w:r w:rsidRPr="00B0331B">
        <w:t>implementuese</w:t>
      </w:r>
      <w:proofErr w:type="spellEnd"/>
      <w:r w:rsidRPr="00B0331B">
        <w:t xml:space="preserve"> duhet të sigurohen që pajisja e propozuar i përmbush kriteret minimale teknike të përcaktuara në </w:t>
      </w:r>
      <w:r w:rsidRPr="00B0331B">
        <w:rPr>
          <w:b/>
        </w:rPr>
        <w:t xml:space="preserve">Shtojcën 1: </w:t>
      </w:r>
      <w:proofErr w:type="spellStart"/>
      <w:r w:rsidRPr="00B0331B">
        <w:rPr>
          <w:b/>
        </w:rPr>
        <w:t>Inverter</w:t>
      </w:r>
      <w:proofErr w:type="spellEnd"/>
      <w:r w:rsidRPr="00B0331B">
        <w:rPr>
          <w:b/>
        </w:rPr>
        <w:t xml:space="preserve"> me frekuencë të ndryshme (</w:t>
      </w:r>
      <w:proofErr w:type="spellStart"/>
      <w:r w:rsidRPr="00B0331B">
        <w:rPr>
          <w:b/>
        </w:rPr>
        <w:t>Shndërruesi</w:t>
      </w:r>
      <w:proofErr w:type="spellEnd"/>
      <w:r w:rsidRPr="00B0331B">
        <w:rPr>
          <w:b/>
          <w:spacing w:val="40"/>
        </w:rPr>
        <w:t xml:space="preserve"> </w:t>
      </w:r>
      <w:proofErr w:type="spellStart"/>
      <w:r w:rsidRPr="00B0331B">
        <w:rPr>
          <w:b/>
        </w:rPr>
        <w:t>frekuencor</w:t>
      </w:r>
      <w:proofErr w:type="spellEnd"/>
      <w:r w:rsidRPr="00B0331B">
        <w:rPr>
          <w:b/>
        </w:rPr>
        <w:t>)- Formulari teknik.</w:t>
      </w:r>
    </w:p>
    <w:p w14:paraId="5283AFD6" w14:textId="77777777" w:rsidR="00A60907" w:rsidRPr="00B0331B" w:rsidRDefault="00A60907">
      <w:pPr>
        <w:pStyle w:val="BodyText"/>
        <w:rPr>
          <w:b/>
          <w:sz w:val="20"/>
        </w:rPr>
      </w:pPr>
    </w:p>
    <w:p w14:paraId="20FD9211" w14:textId="77777777" w:rsidR="00A60907" w:rsidRPr="00B0331B" w:rsidRDefault="00A60907">
      <w:pPr>
        <w:pStyle w:val="BodyText"/>
        <w:rPr>
          <w:b/>
          <w:sz w:val="20"/>
        </w:rPr>
      </w:pPr>
    </w:p>
    <w:p w14:paraId="3AD94A2D" w14:textId="77777777" w:rsidR="00A60907" w:rsidRPr="00B0331B" w:rsidRDefault="00A60907">
      <w:pPr>
        <w:pStyle w:val="BodyText"/>
        <w:rPr>
          <w:b/>
          <w:sz w:val="20"/>
        </w:rPr>
      </w:pPr>
    </w:p>
    <w:p w14:paraId="7721849E" w14:textId="77777777" w:rsidR="00A60907" w:rsidRPr="00B0331B" w:rsidRDefault="00A60907">
      <w:pPr>
        <w:pStyle w:val="BodyText"/>
        <w:rPr>
          <w:b/>
          <w:sz w:val="20"/>
        </w:rPr>
      </w:pPr>
    </w:p>
    <w:p w14:paraId="5B6E5B70" w14:textId="21942036" w:rsidR="00A60907" w:rsidRPr="00B0331B" w:rsidRDefault="00A60907">
      <w:pPr>
        <w:pStyle w:val="BodyText"/>
        <w:rPr>
          <w:b/>
          <w:sz w:val="20"/>
        </w:rPr>
      </w:pPr>
    </w:p>
    <w:p w14:paraId="4AA48C83" w14:textId="77777777" w:rsidR="00B0331B" w:rsidRPr="00B0331B" w:rsidRDefault="00B0331B">
      <w:pPr>
        <w:pStyle w:val="BodyText"/>
        <w:rPr>
          <w:b/>
          <w:sz w:val="20"/>
        </w:rPr>
      </w:pPr>
    </w:p>
    <w:p w14:paraId="33B6B0EE" w14:textId="77777777" w:rsidR="00A60907" w:rsidRPr="00B0331B" w:rsidRDefault="00A60907">
      <w:pPr>
        <w:pStyle w:val="BodyText"/>
        <w:rPr>
          <w:b/>
          <w:sz w:val="20"/>
        </w:rPr>
      </w:pPr>
    </w:p>
    <w:p w14:paraId="02AE5AC1" w14:textId="77777777" w:rsidR="00A60907" w:rsidRPr="00B0331B" w:rsidRDefault="00A60907">
      <w:pPr>
        <w:pStyle w:val="BodyText"/>
        <w:rPr>
          <w:b/>
          <w:sz w:val="20"/>
        </w:rPr>
      </w:pPr>
    </w:p>
    <w:p w14:paraId="75DC4BBE" w14:textId="77777777" w:rsidR="00A60907" w:rsidRPr="00B0331B" w:rsidRDefault="0078172F">
      <w:pPr>
        <w:pStyle w:val="BodyText"/>
        <w:spacing w:before="137"/>
        <w:rPr>
          <w:b/>
          <w:sz w:val="20"/>
        </w:rPr>
      </w:pPr>
      <w:r w:rsidRPr="00B0331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2DA904" wp14:editId="01B9DD3E">
                <wp:simplePos x="0" y="0"/>
                <wp:positionH relativeFrom="page">
                  <wp:posOffset>850696</wp:posOffset>
                </wp:positionH>
                <wp:positionV relativeFrom="paragraph">
                  <wp:posOffset>251352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6993B6" id="Graphic 7" o:spid="_x0000_s1026" style="position:absolute;margin-left:67pt;margin-top:19.8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2A99F" w14:textId="77777777" w:rsidR="00A60907" w:rsidRPr="00B0331B" w:rsidRDefault="0078172F">
      <w:pPr>
        <w:spacing w:before="85" w:line="187" w:lineRule="exact"/>
        <w:ind w:left="64"/>
        <w:rPr>
          <w:sz w:val="16"/>
        </w:rPr>
      </w:pPr>
      <w:bookmarkStart w:id="3" w:name="_bookmark4"/>
      <w:bookmarkEnd w:id="3"/>
      <w:r w:rsidRPr="00B0331B">
        <w:rPr>
          <w:rFonts w:ascii="Arial MT" w:hAnsi="Arial MT"/>
          <w:sz w:val="16"/>
          <w:vertAlign w:val="superscript"/>
        </w:rPr>
        <w:t>5</w:t>
      </w:r>
      <w:r w:rsidRPr="00B0331B">
        <w:rPr>
          <w:rFonts w:ascii="Arial MT" w:hAnsi="Arial MT"/>
          <w:spacing w:val="-12"/>
          <w:sz w:val="16"/>
        </w:rPr>
        <w:t xml:space="preserve"> </w:t>
      </w:r>
      <w:bookmarkStart w:id="4" w:name="_bookmark5"/>
      <w:bookmarkEnd w:id="4"/>
      <w:r w:rsidRPr="00B0331B">
        <w:rPr>
          <w:sz w:val="16"/>
        </w:rPr>
        <w:t>Nëse</w:t>
      </w:r>
      <w:r w:rsidRPr="00B0331B">
        <w:rPr>
          <w:spacing w:val="-8"/>
          <w:sz w:val="16"/>
        </w:rPr>
        <w:t xml:space="preserve"> </w:t>
      </w:r>
      <w:r w:rsidRPr="00B0331B">
        <w:rPr>
          <w:sz w:val="16"/>
        </w:rPr>
        <w:t>nuk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dorëzohet,</w:t>
      </w:r>
      <w:r w:rsidRPr="00B0331B">
        <w:rPr>
          <w:spacing w:val="-7"/>
          <w:sz w:val="16"/>
        </w:rPr>
        <w:t xml:space="preserve"> </w:t>
      </w:r>
      <w:r w:rsidRPr="00B0331B">
        <w:rPr>
          <w:sz w:val="16"/>
        </w:rPr>
        <w:t>konsiderohet</w:t>
      </w:r>
      <w:r w:rsidRPr="00B0331B">
        <w:rPr>
          <w:spacing w:val="-8"/>
          <w:sz w:val="16"/>
        </w:rPr>
        <w:t xml:space="preserve"> </w:t>
      </w:r>
      <w:r w:rsidRPr="00B0331B">
        <w:rPr>
          <w:sz w:val="16"/>
        </w:rPr>
        <w:t>se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kompania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përfiton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nga</w:t>
      </w:r>
      <w:r w:rsidRPr="00B0331B">
        <w:rPr>
          <w:spacing w:val="-7"/>
          <w:sz w:val="16"/>
        </w:rPr>
        <w:t xml:space="preserve"> </w:t>
      </w:r>
      <w:r w:rsidRPr="00B0331B">
        <w:rPr>
          <w:sz w:val="16"/>
        </w:rPr>
        <w:t>tarifat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e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rregulluara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të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energjisë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elektrike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(0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pikë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për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kategorinë</w:t>
      </w:r>
      <w:r w:rsidRPr="00B0331B">
        <w:rPr>
          <w:spacing w:val="4"/>
          <w:sz w:val="16"/>
        </w:rPr>
        <w:t xml:space="preserve"> </w:t>
      </w:r>
      <w:r w:rsidRPr="00B0331B">
        <w:rPr>
          <w:spacing w:val="-5"/>
          <w:sz w:val="16"/>
        </w:rPr>
        <w:t>1).</w:t>
      </w:r>
    </w:p>
    <w:p w14:paraId="4141EB0A" w14:textId="77777777" w:rsidR="00A60907" w:rsidRPr="00B0331B" w:rsidRDefault="0078172F">
      <w:pPr>
        <w:ind w:left="64" w:right="253"/>
        <w:rPr>
          <w:sz w:val="16"/>
        </w:rPr>
      </w:pPr>
      <w:r w:rsidRPr="00B0331B">
        <w:rPr>
          <w:rFonts w:ascii="Arial MT" w:hAnsi="Arial MT"/>
          <w:sz w:val="16"/>
          <w:vertAlign w:val="superscript"/>
        </w:rPr>
        <w:t>6</w:t>
      </w:r>
      <w:r w:rsidRPr="00B0331B">
        <w:rPr>
          <w:rFonts w:ascii="Arial MT" w:hAnsi="Arial MT"/>
          <w:spacing w:val="-12"/>
          <w:sz w:val="16"/>
        </w:rPr>
        <w:t xml:space="preserve"> </w:t>
      </w:r>
      <w:r w:rsidRPr="00B0331B">
        <w:rPr>
          <w:sz w:val="16"/>
        </w:rPr>
        <w:t>Nëse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nuk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dorëzohet,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konsiderohet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se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kompania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nuk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është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në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pronësi,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bashkëpronësi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ose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nuk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udhëhiqet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nga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një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grua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(0</w:t>
      </w:r>
      <w:r w:rsidRPr="00B0331B">
        <w:rPr>
          <w:spacing w:val="-6"/>
          <w:sz w:val="16"/>
        </w:rPr>
        <w:t xml:space="preserve"> </w:t>
      </w:r>
      <w:r w:rsidRPr="00B0331B">
        <w:rPr>
          <w:sz w:val="16"/>
        </w:rPr>
        <w:t>pikë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për</w:t>
      </w:r>
      <w:r w:rsidRPr="00B0331B">
        <w:rPr>
          <w:spacing w:val="-5"/>
          <w:sz w:val="16"/>
        </w:rPr>
        <w:t xml:space="preserve"> </w:t>
      </w:r>
      <w:r w:rsidRPr="00B0331B">
        <w:rPr>
          <w:sz w:val="16"/>
        </w:rPr>
        <w:t>kategorinë</w:t>
      </w:r>
      <w:r w:rsidRPr="00B0331B">
        <w:rPr>
          <w:spacing w:val="40"/>
          <w:sz w:val="16"/>
        </w:rPr>
        <w:t xml:space="preserve"> </w:t>
      </w:r>
      <w:r w:rsidRPr="00B0331B">
        <w:rPr>
          <w:spacing w:val="-4"/>
          <w:sz w:val="16"/>
        </w:rPr>
        <w:t>4).</w:t>
      </w:r>
    </w:p>
    <w:p w14:paraId="18E2B3E7" w14:textId="77777777" w:rsidR="00A60907" w:rsidRPr="00B0331B" w:rsidRDefault="00A60907">
      <w:pPr>
        <w:rPr>
          <w:sz w:val="16"/>
        </w:rPr>
        <w:sectPr w:rsidR="00A60907" w:rsidRPr="00B0331B">
          <w:pgSz w:w="11910" w:h="16840"/>
          <w:pgMar w:top="1760" w:right="708" w:bottom="1280" w:left="1275" w:header="0" w:footer="1085" w:gutter="0"/>
          <w:cols w:space="720"/>
        </w:sectPr>
      </w:pPr>
    </w:p>
    <w:p w14:paraId="4C1C7384" w14:textId="77777777" w:rsidR="00A60907" w:rsidRPr="00B0331B" w:rsidRDefault="0078172F">
      <w:pPr>
        <w:pStyle w:val="Heading2"/>
        <w:numPr>
          <w:ilvl w:val="0"/>
          <w:numId w:val="6"/>
        </w:numPr>
        <w:tabs>
          <w:tab w:val="left" w:pos="1156"/>
        </w:tabs>
        <w:spacing w:before="84"/>
        <w:ind w:left="1156" w:hanging="1092"/>
      </w:pPr>
      <w:r w:rsidRPr="00B0331B">
        <w:lastRenderedPageBreak/>
        <w:t>Rregullat</w:t>
      </w:r>
      <w:r w:rsidRPr="00B0331B">
        <w:rPr>
          <w:spacing w:val="-4"/>
        </w:rPr>
        <w:t xml:space="preserve"> </w:t>
      </w:r>
      <w:r w:rsidRPr="00B0331B">
        <w:t>dhe</w:t>
      </w:r>
      <w:r w:rsidRPr="00B0331B">
        <w:rPr>
          <w:spacing w:val="-4"/>
        </w:rPr>
        <w:t xml:space="preserve"> </w:t>
      </w:r>
      <w:r w:rsidRPr="00B0331B">
        <w:t>kushtet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4"/>
        </w:rPr>
        <w:t xml:space="preserve"> </w:t>
      </w:r>
      <w:r w:rsidRPr="00B0331B">
        <w:rPr>
          <w:spacing w:val="-2"/>
        </w:rPr>
        <w:t>përgjithshme</w:t>
      </w:r>
    </w:p>
    <w:p w14:paraId="7A887D8B" w14:textId="77777777" w:rsidR="00A60907" w:rsidRPr="00B0331B" w:rsidRDefault="0078172F">
      <w:pPr>
        <w:pStyle w:val="ListParagraph"/>
        <w:numPr>
          <w:ilvl w:val="1"/>
          <w:numId w:val="6"/>
        </w:numPr>
        <w:tabs>
          <w:tab w:val="left" w:pos="916"/>
        </w:tabs>
        <w:spacing w:before="119"/>
        <w:rPr>
          <w:b/>
        </w:rPr>
      </w:pPr>
      <w:r w:rsidRPr="00B0331B">
        <w:rPr>
          <w:b/>
        </w:rPr>
        <w:t>Sqarime</w:t>
      </w:r>
      <w:r w:rsidRPr="00B0331B">
        <w:rPr>
          <w:b/>
          <w:spacing w:val="-6"/>
        </w:rPr>
        <w:t xml:space="preserve"> </w:t>
      </w:r>
      <w:r w:rsidRPr="00B0331B">
        <w:rPr>
          <w:b/>
          <w:spacing w:val="-2"/>
        </w:rPr>
        <w:t>shtesë</w:t>
      </w:r>
    </w:p>
    <w:p w14:paraId="61454198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spacing w:before="121"/>
      </w:pPr>
      <w:r w:rsidRPr="00B0331B">
        <w:t>Aplikacionet</w:t>
      </w:r>
      <w:r w:rsidRPr="00B0331B">
        <w:rPr>
          <w:spacing w:val="-9"/>
        </w:rPr>
        <w:t xml:space="preserve"> </w:t>
      </w:r>
      <w:r w:rsidRPr="00B0331B">
        <w:t>mund</w:t>
      </w:r>
      <w:r w:rsidRPr="00B0331B">
        <w:rPr>
          <w:spacing w:val="-4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plotësohen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3"/>
        </w:rPr>
        <w:t xml:space="preserve"> </w:t>
      </w:r>
      <w:r w:rsidRPr="00B0331B">
        <w:t>gjuhën</w:t>
      </w:r>
      <w:r w:rsidRPr="00B0331B">
        <w:rPr>
          <w:spacing w:val="-4"/>
        </w:rPr>
        <w:t xml:space="preserve"> </w:t>
      </w:r>
      <w:r w:rsidRPr="00B0331B">
        <w:t>shqipe,</w:t>
      </w:r>
      <w:r w:rsidRPr="00B0331B">
        <w:rPr>
          <w:spacing w:val="-6"/>
        </w:rPr>
        <w:t xml:space="preserve"> </w:t>
      </w:r>
      <w:r w:rsidRPr="00B0331B">
        <w:t>serbe</w:t>
      </w:r>
      <w:r w:rsidRPr="00B0331B">
        <w:rPr>
          <w:spacing w:val="-3"/>
        </w:rPr>
        <w:t xml:space="preserve"> </w:t>
      </w:r>
      <w:r w:rsidRPr="00B0331B">
        <w:t>dhe</w:t>
      </w:r>
      <w:r w:rsidRPr="00B0331B">
        <w:rPr>
          <w:spacing w:val="-3"/>
        </w:rPr>
        <w:t xml:space="preserve"> </w:t>
      </w:r>
      <w:r w:rsidRPr="00B0331B">
        <w:rPr>
          <w:spacing w:val="-2"/>
        </w:rPr>
        <w:t>angleze.</w:t>
      </w:r>
    </w:p>
    <w:p w14:paraId="38F2470D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spacing w:before="1"/>
        <w:ind w:right="323"/>
      </w:pPr>
      <w:r w:rsidRPr="00B0331B">
        <w:t xml:space="preserve">Ndërmarrja përfituese pas instalimit të sistemit do të </w:t>
      </w:r>
      <w:proofErr w:type="spellStart"/>
      <w:r w:rsidRPr="00B0331B">
        <w:t>rimbursohet</w:t>
      </w:r>
      <w:proofErr w:type="spellEnd"/>
      <w:r w:rsidRPr="00B0331B">
        <w:t xml:space="preserve"> në bazë të pikës 3 të dhe 4 te këtij udhëzuesi.</w:t>
      </w:r>
    </w:p>
    <w:p w14:paraId="419C879A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ind w:right="323"/>
      </w:pPr>
      <w:r w:rsidRPr="00B0331B">
        <w:t>Në rast që ndërmarrja do</w:t>
      </w:r>
      <w:r w:rsidRPr="00B0331B">
        <w:rPr>
          <w:spacing w:val="-1"/>
        </w:rPr>
        <w:t xml:space="preserve"> </w:t>
      </w:r>
      <w:r w:rsidRPr="00B0331B">
        <w:t>të jetë përfitues, atëherë do të nënshkruhet marrëveshje dypalëshe, pjesë e secilës do të jenë edhe deklarimet që janë bërë me rastin e aplikimit.</w:t>
      </w:r>
    </w:p>
    <w:p w14:paraId="2D0AFC88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ind w:right="323"/>
      </w:pPr>
      <w:r w:rsidRPr="00B0331B">
        <w:t>Përfitues do të jenë ndërmarrjet që janë renditur me pikë më të larta nga komisioni vlerësues varësisht mjeteve të planifikuara.</w:t>
      </w:r>
    </w:p>
    <w:p w14:paraId="1986C23A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spacing w:before="1"/>
        <w:ind w:right="320"/>
      </w:pPr>
      <w:r w:rsidRPr="00B0331B">
        <w:t>Në rast të ndonjë kostoje të paparashikuar që lidhet me zbatimin e propozimit, biznesi do të jetë përgjegjës për mbulimin e këtyre kostove.</w:t>
      </w:r>
    </w:p>
    <w:p w14:paraId="61D5F639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ind w:right="623"/>
      </w:pPr>
      <w:r w:rsidRPr="00B0331B">
        <w:t>Tatimi mbi Vlerën e Shtuar (TVSH) është një</w:t>
      </w:r>
      <w:r w:rsidRPr="00B0331B">
        <w:rPr>
          <w:spacing w:val="-1"/>
        </w:rPr>
        <w:t xml:space="preserve"> </w:t>
      </w:r>
      <w:r w:rsidRPr="00B0331B">
        <w:t>shpenzim që nuk pranohet sipas kësaj Skeme për kompanitë që deklarojnë TVSH-në</w:t>
      </w:r>
    </w:p>
    <w:p w14:paraId="6853C9A9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ind w:right="323"/>
        <w:jc w:val="both"/>
      </w:pPr>
      <w:r w:rsidRPr="00B0331B">
        <w:t>Nuk pranohen ndryshimet në ARBK nga momenti i hapjes së thirrjes dhe gjatë gjithë fazës së aplikimeve të thirrjes publike, si dhe për ndërmarrjet përfituese, pas shpalljes së listës preliminare deri te realizimi i pagesës.</w:t>
      </w:r>
    </w:p>
    <w:p w14:paraId="716C5A3E" w14:textId="77777777" w:rsidR="00A60907" w:rsidRPr="00B0331B" w:rsidRDefault="0078172F">
      <w:pPr>
        <w:pStyle w:val="ListParagraph"/>
        <w:numPr>
          <w:ilvl w:val="2"/>
          <w:numId w:val="6"/>
        </w:numPr>
        <w:tabs>
          <w:tab w:val="left" w:pos="784"/>
        </w:tabs>
        <w:ind w:right="315"/>
        <w:jc w:val="both"/>
      </w:pPr>
      <w:proofErr w:type="spellStart"/>
      <w:r w:rsidRPr="00B0331B">
        <w:t>Aplikuesit</w:t>
      </w:r>
      <w:proofErr w:type="spellEnd"/>
      <w:r w:rsidRPr="00B0331B">
        <w:t xml:space="preserve"> kanë dy mundësi për të marrë </w:t>
      </w:r>
      <w:proofErr w:type="spellStart"/>
      <w:r w:rsidRPr="00B0331B">
        <w:t>grantin</w:t>
      </w:r>
      <w:proofErr w:type="spellEnd"/>
      <w:r w:rsidRPr="00B0331B">
        <w:t xml:space="preserve">: përmes </w:t>
      </w:r>
      <w:proofErr w:type="spellStart"/>
      <w:r w:rsidRPr="00B0331B">
        <w:t>rimbursimit</w:t>
      </w:r>
      <w:proofErr w:type="spellEnd"/>
      <w:r w:rsidRPr="00B0331B">
        <w:t xml:space="preserve"> të plotë pas verifikimit përfundimtar, ose përmes një paradhënieje prej 50% të vlerës së </w:t>
      </w:r>
      <w:proofErr w:type="spellStart"/>
      <w:r w:rsidRPr="00B0331B">
        <w:t>grantit</w:t>
      </w:r>
      <w:proofErr w:type="spellEnd"/>
      <w:r w:rsidRPr="00B0331B">
        <w:t xml:space="preserve"> pas nënshkrimit të marrëveshjes,</w:t>
      </w:r>
      <w:r w:rsidRPr="00B0331B">
        <w:rPr>
          <w:spacing w:val="-5"/>
        </w:rPr>
        <w:t xml:space="preserve"> </w:t>
      </w:r>
      <w:r w:rsidRPr="00B0331B">
        <w:t>me</w:t>
      </w:r>
      <w:r w:rsidRPr="00B0331B">
        <w:rPr>
          <w:spacing w:val="-5"/>
        </w:rPr>
        <w:t xml:space="preserve"> </w:t>
      </w:r>
      <w:r w:rsidRPr="00B0331B">
        <w:t>kusht</w:t>
      </w:r>
      <w:r w:rsidRPr="00B0331B">
        <w:rPr>
          <w:spacing w:val="-2"/>
        </w:rPr>
        <w:t xml:space="preserve"> </w:t>
      </w:r>
      <w:r w:rsidRPr="00B0331B">
        <w:t>që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dorëzohet</w:t>
      </w:r>
      <w:r w:rsidRPr="00B0331B">
        <w:rPr>
          <w:spacing w:val="-5"/>
        </w:rPr>
        <w:t xml:space="preserve"> </w:t>
      </w:r>
      <w:r w:rsidRPr="00B0331B">
        <w:t>një</w:t>
      </w:r>
      <w:r w:rsidRPr="00B0331B">
        <w:rPr>
          <w:spacing w:val="-5"/>
        </w:rPr>
        <w:t xml:space="preserve"> </w:t>
      </w:r>
      <w:r w:rsidRPr="00B0331B">
        <w:t>garanci</w:t>
      </w:r>
      <w:r w:rsidRPr="00B0331B">
        <w:rPr>
          <w:spacing w:val="-4"/>
        </w:rPr>
        <w:t xml:space="preserve"> </w:t>
      </w:r>
      <w:r w:rsidRPr="00B0331B">
        <w:t>bankare</w:t>
      </w:r>
      <w:r w:rsidRPr="00B0331B">
        <w:rPr>
          <w:spacing w:val="-2"/>
        </w:rPr>
        <w:t xml:space="preserve"> </w:t>
      </w:r>
      <w:r w:rsidRPr="00B0331B">
        <w:t>për</w:t>
      </w:r>
      <w:r w:rsidRPr="00B0331B">
        <w:rPr>
          <w:spacing w:val="-5"/>
        </w:rPr>
        <w:t xml:space="preserve"> </w:t>
      </w:r>
      <w:r w:rsidRPr="00B0331B">
        <w:t>50%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proofErr w:type="spellStart"/>
      <w:r w:rsidRPr="00B0331B">
        <w:t>grantit</w:t>
      </w:r>
      <w:proofErr w:type="spellEnd"/>
      <w:r w:rsidRPr="00B0331B">
        <w:t>,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5"/>
        </w:rPr>
        <w:t xml:space="preserve"> </w:t>
      </w:r>
      <w:r w:rsidRPr="00B0331B">
        <w:t>lëshuar</w:t>
      </w:r>
      <w:r w:rsidRPr="00B0331B">
        <w:rPr>
          <w:spacing w:val="-2"/>
        </w:rPr>
        <w:t xml:space="preserve"> </w:t>
      </w:r>
      <w:r w:rsidRPr="00B0331B">
        <w:t>nga një</w:t>
      </w:r>
      <w:r w:rsidRPr="00B0331B">
        <w:rPr>
          <w:spacing w:val="-2"/>
        </w:rPr>
        <w:t xml:space="preserve"> </w:t>
      </w:r>
      <w:r w:rsidRPr="00B0331B">
        <w:t>Institucion</w:t>
      </w:r>
      <w:r w:rsidRPr="00B0331B">
        <w:rPr>
          <w:spacing w:val="-3"/>
        </w:rPr>
        <w:t xml:space="preserve"> </w:t>
      </w:r>
      <w:r w:rsidRPr="00B0331B">
        <w:t>Financiar</w:t>
      </w:r>
      <w:r w:rsidRPr="00B0331B">
        <w:rPr>
          <w:spacing w:val="-2"/>
        </w:rPr>
        <w:t xml:space="preserve"> </w:t>
      </w:r>
      <w:r w:rsidRPr="00B0331B">
        <w:t>i</w:t>
      </w:r>
      <w:r w:rsidRPr="00B0331B">
        <w:rPr>
          <w:spacing w:val="-2"/>
        </w:rPr>
        <w:t xml:space="preserve"> </w:t>
      </w:r>
      <w:r w:rsidRPr="00B0331B">
        <w:t>Regjistruar</w:t>
      </w:r>
      <w:r w:rsidRPr="00B0331B">
        <w:rPr>
          <w:spacing w:val="-3"/>
        </w:rPr>
        <w:t xml:space="preserve"> </w:t>
      </w:r>
      <w:r w:rsidRPr="00B0331B">
        <w:t>(RFI),</w:t>
      </w:r>
      <w:r w:rsidRPr="00B0331B">
        <w:rPr>
          <w:spacing w:val="-2"/>
        </w:rPr>
        <w:t xml:space="preserve"> </w:t>
      </w:r>
      <w:r w:rsidRPr="00B0331B">
        <w:t>i</w:t>
      </w:r>
      <w:r w:rsidRPr="00B0331B">
        <w:rPr>
          <w:spacing w:val="-2"/>
        </w:rPr>
        <w:t xml:space="preserve"> </w:t>
      </w:r>
      <w:r w:rsidRPr="00B0331B">
        <w:t>licencuar</w:t>
      </w:r>
      <w:r w:rsidRPr="00B0331B">
        <w:rPr>
          <w:spacing w:val="-3"/>
        </w:rPr>
        <w:t xml:space="preserve"> </w:t>
      </w:r>
      <w:r w:rsidRPr="00B0331B">
        <w:t>nga</w:t>
      </w:r>
      <w:r w:rsidRPr="00B0331B">
        <w:rPr>
          <w:spacing w:val="-2"/>
        </w:rPr>
        <w:t xml:space="preserve"> </w:t>
      </w:r>
      <w:r w:rsidRPr="00B0331B">
        <w:t>Banka</w:t>
      </w:r>
      <w:r w:rsidRPr="00B0331B">
        <w:rPr>
          <w:spacing w:val="-2"/>
        </w:rPr>
        <w:t xml:space="preserve"> </w:t>
      </w:r>
      <w:r w:rsidRPr="00B0331B">
        <w:t>Qendrore</w:t>
      </w:r>
      <w:r w:rsidRPr="00B0331B">
        <w:rPr>
          <w:spacing w:val="-2"/>
        </w:rPr>
        <w:t xml:space="preserve"> </w:t>
      </w:r>
      <w:r w:rsidRPr="00B0331B">
        <w:t>e</w:t>
      </w:r>
      <w:r w:rsidRPr="00B0331B">
        <w:rPr>
          <w:spacing w:val="-5"/>
        </w:rPr>
        <w:t xml:space="preserve"> </w:t>
      </w:r>
      <w:r w:rsidRPr="00B0331B">
        <w:t>Kosovës. Shuma e mbetur prej 50% paguhet pas dorëzimit dhe miratimit të plotë të dokumentacionit sipas kërkesave të Fazës 2.</w:t>
      </w:r>
    </w:p>
    <w:p w14:paraId="64CEF468" w14:textId="77777777" w:rsidR="00A60907" w:rsidRPr="00B0331B" w:rsidRDefault="0078172F">
      <w:pPr>
        <w:pStyle w:val="Heading2"/>
        <w:numPr>
          <w:ilvl w:val="1"/>
          <w:numId w:val="6"/>
        </w:numPr>
        <w:tabs>
          <w:tab w:val="left" w:pos="916"/>
        </w:tabs>
        <w:spacing w:before="256"/>
      </w:pPr>
      <w:r w:rsidRPr="00B0331B">
        <w:t>Si</w:t>
      </w:r>
      <w:r w:rsidRPr="00B0331B">
        <w:rPr>
          <w:spacing w:val="-2"/>
        </w:rPr>
        <w:t xml:space="preserve"> </w:t>
      </w:r>
      <w:r w:rsidRPr="00B0331B">
        <w:t xml:space="preserve">të </w:t>
      </w:r>
      <w:r w:rsidRPr="00B0331B">
        <w:rPr>
          <w:spacing w:val="-2"/>
        </w:rPr>
        <w:t>aplikohet?</w:t>
      </w:r>
    </w:p>
    <w:p w14:paraId="72832B98" w14:textId="77777777" w:rsidR="00A60907" w:rsidRPr="00B0331B" w:rsidRDefault="0078172F">
      <w:pPr>
        <w:pStyle w:val="BodyText"/>
        <w:spacing w:before="122"/>
        <w:ind w:left="64"/>
      </w:pPr>
      <w:r w:rsidRPr="00B0331B">
        <w:t>Njoftimi</w:t>
      </w:r>
      <w:r w:rsidRPr="00B0331B">
        <w:rPr>
          <w:spacing w:val="-5"/>
        </w:rPr>
        <w:t xml:space="preserve"> </w:t>
      </w:r>
      <w:r w:rsidRPr="00B0331B">
        <w:t>për</w:t>
      </w:r>
      <w:r w:rsidRPr="00B0331B">
        <w:rPr>
          <w:spacing w:val="-3"/>
        </w:rPr>
        <w:t xml:space="preserve"> </w:t>
      </w:r>
      <w:r w:rsidRPr="00B0331B">
        <w:t>thirrje</w:t>
      </w:r>
      <w:r w:rsidRPr="00B0331B">
        <w:rPr>
          <w:spacing w:val="-3"/>
        </w:rPr>
        <w:t xml:space="preserve"> </w:t>
      </w:r>
      <w:r w:rsidRPr="00B0331B">
        <w:t>publike</w:t>
      </w:r>
      <w:r w:rsidRPr="00B0331B">
        <w:rPr>
          <w:spacing w:val="-3"/>
        </w:rPr>
        <w:t xml:space="preserve"> </w:t>
      </w:r>
      <w:r w:rsidRPr="00B0331B">
        <w:t>është</w:t>
      </w:r>
      <w:r w:rsidRPr="00B0331B">
        <w:rPr>
          <w:spacing w:val="-3"/>
        </w:rPr>
        <w:t xml:space="preserve"> </w:t>
      </w:r>
      <w:r w:rsidRPr="00B0331B">
        <w:t>i</w:t>
      </w:r>
      <w:r w:rsidRPr="00B0331B">
        <w:rPr>
          <w:spacing w:val="-3"/>
        </w:rPr>
        <w:t xml:space="preserve"> </w:t>
      </w:r>
      <w:r w:rsidRPr="00B0331B">
        <w:t>publikuar</w:t>
      </w:r>
      <w:r w:rsidRPr="00B0331B">
        <w:rPr>
          <w:spacing w:val="-3"/>
        </w:rPr>
        <w:t xml:space="preserve"> </w:t>
      </w:r>
      <w:r w:rsidRPr="00B0331B">
        <w:t>në</w:t>
      </w:r>
      <w:r w:rsidRPr="00B0331B">
        <w:rPr>
          <w:spacing w:val="-3"/>
        </w:rPr>
        <w:t xml:space="preserve"> </w:t>
      </w:r>
      <w:r w:rsidRPr="00B0331B">
        <w:t>ueb</w:t>
      </w:r>
      <w:r w:rsidRPr="00B0331B">
        <w:rPr>
          <w:spacing w:val="-6"/>
        </w:rPr>
        <w:t xml:space="preserve"> </w:t>
      </w:r>
      <w:r w:rsidRPr="00B0331B">
        <w:t>faqen</w:t>
      </w:r>
      <w:r w:rsidRPr="00B0331B">
        <w:rPr>
          <w:spacing w:val="-3"/>
        </w:rPr>
        <w:t xml:space="preserve"> </w:t>
      </w:r>
      <w:r w:rsidRPr="00B0331B">
        <w:t>zyrtare</w:t>
      </w:r>
      <w:r w:rsidRPr="00B0331B">
        <w:rPr>
          <w:spacing w:val="-3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MINT,</w:t>
      </w:r>
      <w:r w:rsidRPr="00B0331B">
        <w:rPr>
          <w:spacing w:val="-4"/>
        </w:rPr>
        <w:t xml:space="preserve"> </w:t>
      </w:r>
      <w:r w:rsidRPr="00B0331B">
        <w:t>KIESA</w:t>
      </w:r>
      <w:r w:rsidRPr="00B0331B">
        <w:rPr>
          <w:spacing w:val="-3"/>
        </w:rPr>
        <w:t xml:space="preserve"> </w:t>
      </w:r>
      <w:r w:rsidRPr="00B0331B">
        <w:t>dhe</w:t>
      </w:r>
      <w:r w:rsidRPr="00B0331B">
        <w:rPr>
          <w:spacing w:val="-3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rPr>
          <w:spacing w:val="-5"/>
        </w:rPr>
        <w:t>ME:</w:t>
      </w:r>
    </w:p>
    <w:p w14:paraId="2D2C630D" w14:textId="77777777" w:rsidR="00A60907" w:rsidRPr="00B0331B" w:rsidRDefault="00777877">
      <w:pPr>
        <w:pStyle w:val="ListParagraph"/>
        <w:numPr>
          <w:ilvl w:val="2"/>
          <w:numId w:val="6"/>
        </w:numPr>
        <w:tabs>
          <w:tab w:val="left" w:pos="784"/>
        </w:tabs>
        <w:spacing w:before="121" w:line="269" w:lineRule="exact"/>
      </w:pPr>
      <w:hyperlink r:id="rId10">
        <w:r w:rsidR="00A60907" w:rsidRPr="00B0331B">
          <w:rPr>
            <w:color w:val="0000FF"/>
            <w:spacing w:val="-2"/>
            <w:u w:val="single" w:color="0000FF"/>
          </w:rPr>
          <w:t>https://mint.rks-gov.net/</w:t>
        </w:r>
      </w:hyperlink>
    </w:p>
    <w:p w14:paraId="1AE0B4E1" w14:textId="77777777" w:rsidR="00A60907" w:rsidRPr="00B0331B" w:rsidRDefault="00777877">
      <w:pPr>
        <w:pStyle w:val="ListParagraph"/>
        <w:numPr>
          <w:ilvl w:val="2"/>
          <w:numId w:val="6"/>
        </w:numPr>
        <w:tabs>
          <w:tab w:val="left" w:pos="784"/>
        </w:tabs>
        <w:spacing w:line="269" w:lineRule="exact"/>
      </w:pPr>
      <w:hyperlink r:id="rId11">
        <w:r w:rsidR="00A60907" w:rsidRPr="00B0331B">
          <w:rPr>
            <w:color w:val="0000FF"/>
            <w:spacing w:val="-2"/>
            <w:u w:val="single" w:color="0000FF"/>
          </w:rPr>
          <w:t>http://kiesa.rks-gov.net/</w:t>
        </w:r>
      </w:hyperlink>
    </w:p>
    <w:p w14:paraId="3987D655" w14:textId="77777777" w:rsidR="00A60907" w:rsidRPr="00B0331B" w:rsidRDefault="00777877">
      <w:pPr>
        <w:pStyle w:val="ListParagraph"/>
        <w:numPr>
          <w:ilvl w:val="2"/>
          <w:numId w:val="6"/>
        </w:numPr>
        <w:tabs>
          <w:tab w:val="left" w:pos="784"/>
        </w:tabs>
        <w:spacing w:before="1"/>
      </w:pPr>
      <w:hyperlink r:id="rId12">
        <w:r w:rsidR="00A60907" w:rsidRPr="00B0331B">
          <w:rPr>
            <w:color w:val="0000FF"/>
            <w:spacing w:val="-2"/>
            <w:u w:val="single" w:color="0000FF"/>
          </w:rPr>
          <w:t>https://me.rks-gov.net/</w:t>
        </w:r>
      </w:hyperlink>
    </w:p>
    <w:p w14:paraId="5CAF53DE" w14:textId="7D85CF27" w:rsidR="0095751B" w:rsidRPr="00B0331B" w:rsidRDefault="0078172F">
      <w:pPr>
        <w:pStyle w:val="BodyText"/>
        <w:spacing w:before="119" w:line="350" w:lineRule="auto"/>
        <w:ind w:left="64" w:right="1506"/>
        <w:rPr>
          <w:color w:val="0000FF"/>
          <w:u w:val="single" w:color="0000FF"/>
        </w:rPr>
      </w:pPr>
      <w:r w:rsidRPr="00B0331B">
        <w:t>Aplikimi</w:t>
      </w:r>
      <w:r w:rsidRPr="00B0331B">
        <w:rPr>
          <w:spacing w:val="-5"/>
        </w:rPr>
        <w:t xml:space="preserve"> </w:t>
      </w:r>
      <w:r w:rsidRPr="00B0331B">
        <w:t>bëhet</w:t>
      </w:r>
      <w:r w:rsidRPr="00B0331B">
        <w:rPr>
          <w:spacing w:val="-7"/>
        </w:rPr>
        <w:t xml:space="preserve"> </w:t>
      </w:r>
      <w:r w:rsidRPr="00B0331B">
        <w:t>vetëm</w:t>
      </w:r>
      <w:r w:rsidRPr="00B0331B">
        <w:rPr>
          <w:spacing w:val="-5"/>
        </w:rPr>
        <w:t xml:space="preserve"> </w:t>
      </w:r>
      <w:r w:rsidRPr="00B0331B">
        <w:t>përmes</w:t>
      </w:r>
      <w:r w:rsidRPr="00B0331B">
        <w:rPr>
          <w:spacing w:val="-5"/>
        </w:rPr>
        <w:t xml:space="preserve"> </w:t>
      </w:r>
      <w:r w:rsidRPr="00B0331B">
        <w:t>platformës</w:t>
      </w:r>
      <w:r w:rsidRPr="00B0331B">
        <w:rPr>
          <w:spacing w:val="-5"/>
        </w:rPr>
        <w:t xml:space="preserve"> </w:t>
      </w:r>
      <w:r w:rsidRPr="00B0331B">
        <w:t>e-Kosova:</w:t>
      </w:r>
      <w:r w:rsidRPr="00B0331B">
        <w:rPr>
          <w:spacing w:val="-9"/>
        </w:rPr>
        <w:t xml:space="preserve"> </w:t>
      </w:r>
      <w:hyperlink r:id="rId13" w:history="1">
        <w:r w:rsidR="00B0331B" w:rsidRPr="00B0331B">
          <w:rPr>
            <w:rStyle w:val="Hyperlink"/>
          </w:rPr>
          <w:t>https://ekosova.rksgov.net</w:t>
        </w:r>
      </w:hyperlink>
    </w:p>
    <w:p w14:paraId="2B36565E" w14:textId="1EDCECBE" w:rsidR="00A60907" w:rsidRPr="00B0331B" w:rsidRDefault="0078172F">
      <w:pPr>
        <w:pStyle w:val="BodyText"/>
        <w:spacing w:before="119" w:line="350" w:lineRule="auto"/>
        <w:ind w:left="64" w:right="1506"/>
      </w:pPr>
      <w:r w:rsidRPr="00B0331B">
        <w:t xml:space="preserve">Afati për aplikim: nga data </w:t>
      </w:r>
      <w:r w:rsidR="00C632FF">
        <w:rPr>
          <w:rFonts w:asciiTheme="majorHAnsi" w:hAnsiTheme="majorHAnsi"/>
        </w:rPr>
        <w:t>07.07.2026 deri me 27.07.2026.</w:t>
      </w:r>
    </w:p>
    <w:p w14:paraId="5E9C25AB" w14:textId="77777777" w:rsidR="00A60907" w:rsidRPr="00B0331B" w:rsidRDefault="0078172F">
      <w:pPr>
        <w:pStyle w:val="BodyText"/>
        <w:spacing w:before="3"/>
        <w:ind w:left="64"/>
      </w:pPr>
      <w:r w:rsidRPr="00B0331B">
        <w:t>Informatat</w:t>
      </w:r>
      <w:r w:rsidRPr="00B0331B">
        <w:rPr>
          <w:spacing w:val="-9"/>
        </w:rPr>
        <w:t xml:space="preserve"> </w:t>
      </w:r>
      <w:r w:rsidRPr="00B0331B">
        <w:t>shtesë</w:t>
      </w:r>
      <w:r w:rsidRPr="00B0331B">
        <w:rPr>
          <w:spacing w:val="-6"/>
        </w:rPr>
        <w:t xml:space="preserve"> </w:t>
      </w:r>
      <w:r w:rsidRPr="00B0331B">
        <w:t>mund</w:t>
      </w:r>
      <w:r w:rsidRPr="00B0331B">
        <w:rPr>
          <w:spacing w:val="-7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t>merren</w:t>
      </w:r>
      <w:r w:rsidRPr="00B0331B">
        <w:rPr>
          <w:spacing w:val="-7"/>
        </w:rPr>
        <w:t xml:space="preserve"> </w:t>
      </w:r>
      <w:r w:rsidRPr="00B0331B">
        <w:t>përmes</w:t>
      </w:r>
      <w:r w:rsidRPr="00B0331B">
        <w:rPr>
          <w:spacing w:val="-6"/>
        </w:rPr>
        <w:t xml:space="preserve"> </w:t>
      </w:r>
      <w:proofErr w:type="spellStart"/>
      <w:r w:rsidRPr="00B0331B">
        <w:t>email</w:t>
      </w:r>
      <w:proofErr w:type="spellEnd"/>
      <w:r w:rsidRPr="00B0331B">
        <w:rPr>
          <w:spacing w:val="-6"/>
        </w:rPr>
        <w:t xml:space="preserve"> </w:t>
      </w:r>
      <w:r w:rsidRPr="00B0331B">
        <w:t>adresës:</w:t>
      </w:r>
      <w:r w:rsidRPr="00B0331B">
        <w:rPr>
          <w:spacing w:val="-5"/>
        </w:rPr>
        <w:t xml:space="preserve"> </w:t>
      </w:r>
      <w:hyperlink r:id="rId14">
        <w:r w:rsidR="00A60907" w:rsidRPr="00B0331B">
          <w:rPr>
            <w:color w:val="0000FF"/>
            <w:u w:val="single" w:color="0000FF"/>
          </w:rPr>
          <w:t>sme.kiesa@rks-</w:t>
        </w:r>
        <w:r w:rsidR="00A60907" w:rsidRPr="00B0331B">
          <w:rPr>
            <w:color w:val="0000FF"/>
            <w:spacing w:val="-2"/>
            <w:u w:val="single" w:color="0000FF"/>
          </w:rPr>
          <w:t>gov.net</w:t>
        </w:r>
      </w:hyperlink>
    </w:p>
    <w:p w14:paraId="275E02F0" w14:textId="77777777" w:rsidR="00A60907" w:rsidRPr="00B0331B" w:rsidRDefault="00A60907">
      <w:pPr>
        <w:pStyle w:val="BodyText"/>
      </w:pPr>
    </w:p>
    <w:p w14:paraId="5CA387A7" w14:textId="77777777" w:rsidR="00A60907" w:rsidRPr="00B0331B" w:rsidRDefault="00A60907">
      <w:pPr>
        <w:pStyle w:val="BodyText"/>
        <w:spacing w:before="191"/>
      </w:pPr>
    </w:p>
    <w:p w14:paraId="0898030A" w14:textId="77777777" w:rsidR="00A60907" w:rsidRPr="00B0331B" w:rsidRDefault="0078172F">
      <w:pPr>
        <w:pStyle w:val="Heading2"/>
        <w:numPr>
          <w:ilvl w:val="1"/>
          <w:numId w:val="6"/>
        </w:numPr>
        <w:tabs>
          <w:tab w:val="left" w:pos="915"/>
        </w:tabs>
        <w:ind w:left="915" w:hanging="851"/>
        <w:jc w:val="both"/>
      </w:pPr>
      <w:r w:rsidRPr="00B0331B">
        <w:t>Kriteret</w:t>
      </w:r>
      <w:r w:rsidRPr="00B0331B">
        <w:rPr>
          <w:spacing w:val="-4"/>
        </w:rPr>
        <w:t xml:space="preserve"> </w:t>
      </w:r>
      <w:r w:rsidRPr="00B0331B">
        <w:t>e</w:t>
      </w:r>
      <w:r w:rsidRPr="00B0331B">
        <w:rPr>
          <w:spacing w:val="-3"/>
        </w:rPr>
        <w:t xml:space="preserve"> </w:t>
      </w:r>
      <w:r w:rsidRPr="00B0331B">
        <w:rPr>
          <w:spacing w:val="-2"/>
        </w:rPr>
        <w:t>vlerësimit</w:t>
      </w:r>
    </w:p>
    <w:p w14:paraId="4AB9434A" w14:textId="6C0378E5" w:rsidR="00A60907" w:rsidRPr="00B0331B" w:rsidRDefault="0078172F">
      <w:pPr>
        <w:pStyle w:val="BodyText"/>
        <w:spacing w:before="122"/>
        <w:ind w:left="64" w:right="315"/>
        <w:jc w:val="both"/>
      </w:pPr>
      <w:r w:rsidRPr="00B0331B">
        <w:t>Përfitues do të jenë ato biznese që janë renditur me numrin më të lartë të pikëve nga komisioni, në varësi</w:t>
      </w:r>
      <w:r w:rsidRPr="00B0331B">
        <w:rPr>
          <w:spacing w:val="-5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t>kufizimeve</w:t>
      </w:r>
      <w:r w:rsidRPr="00B0331B">
        <w:rPr>
          <w:spacing w:val="-7"/>
        </w:rPr>
        <w:t xml:space="preserve"> </w:t>
      </w:r>
      <w:r w:rsidRPr="00B0331B">
        <w:t>buxhetore.</w:t>
      </w:r>
      <w:r w:rsidRPr="00B0331B">
        <w:rPr>
          <w:spacing w:val="-8"/>
        </w:rPr>
        <w:t xml:space="preserve"> </w:t>
      </w:r>
      <w:r w:rsidRPr="00B0331B">
        <w:t>Vetëm</w:t>
      </w:r>
      <w:r w:rsidRPr="00B0331B">
        <w:rPr>
          <w:spacing w:val="-5"/>
        </w:rPr>
        <w:t xml:space="preserve"> </w:t>
      </w:r>
      <w:r w:rsidRPr="00B0331B">
        <w:t>lista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6"/>
        </w:rPr>
        <w:t xml:space="preserve"> </w:t>
      </w:r>
      <w:r w:rsidRPr="00B0331B">
        <w:t>bizneseve</w:t>
      </w:r>
      <w:r w:rsidRPr="00B0331B">
        <w:rPr>
          <w:spacing w:val="-7"/>
        </w:rPr>
        <w:t xml:space="preserve"> </w:t>
      </w:r>
      <w:r w:rsidRPr="00B0331B">
        <w:t>përfituese</w:t>
      </w:r>
      <w:r w:rsidRPr="00B0331B">
        <w:rPr>
          <w:spacing w:val="-6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t>përzgjedhura</w:t>
      </w:r>
      <w:r w:rsidRPr="00B0331B">
        <w:rPr>
          <w:spacing w:val="-6"/>
        </w:rPr>
        <w:t xml:space="preserve"> </w:t>
      </w:r>
      <w:r w:rsidRPr="00B0331B">
        <w:t>do</w:t>
      </w:r>
      <w:r w:rsidRPr="00B0331B">
        <w:rPr>
          <w:spacing w:val="-6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t>publikohet</w:t>
      </w:r>
      <w:r w:rsidRPr="00B0331B">
        <w:rPr>
          <w:spacing w:val="-7"/>
        </w:rPr>
        <w:t xml:space="preserve"> </w:t>
      </w:r>
      <w:r w:rsidRPr="00B0331B">
        <w:t xml:space="preserve">në faqen e internetit </w:t>
      </w:r>
      <w:hyperlink r:id="rId15" w:history="1">
        <w:r w:rsidR="00B0331B" w:rsidRPr="00B0331B">
          <w:rPr>
            <w:rStyle w:val="Hyperlink"/>
          </w:rPr>
          <w:t>(https://kiesa.rks-gov.net</w:t>
        </w:r>
      </w:hyperlink>
      <w:r w:rsidRPr="00B0331B">
        <w:t>).</w:t>
      </w:r>
    </w:p>
    <w:p w14:paraId="4057519D" w14:textId="77777777" w:rsidR="00A60907" w:rsidRPr="00B0331B" w:rsidRDefault="0078172F">
      <w:pPr>
        <w:pStyle w:val="BodyText"/>
        <w:spacing w:before="119"/>
        <w:ind w:left="64" w:right="317"/>
        <w:jc w:val="both"/>
      </w:pPr>
      <w:r w:rsidRPr="00B0331B">
        <w:t>Para se të zbatohen kriteret e vlerësimit me pikë, të përcaktuara në tabelën më poshtë, të gjitha aplikimet</w:t>
      </w:r>
      <w:r w:rsidRPr="00B0331B">
        <w:rPr>
          <w:spacing w:val="-2"/>
        </w:rPr>
        <w:t xml:space="preserve"> </w:t>
      </w:r>
      <w:r w:rsidRPr="00B0331B">
        <w:t>do</w:t>
      </w:r>
      <w:r w:rsidRPr="00B0331B">
        <w:rPr>
          <w:spacing w:val="-2"/>
        </w:rPr>
        <w:t xml:space="preserve"> </w:t>
      </w:r>
      <w:r w:rsidRPr="00B0331B">
        <w:t>t’i</w:t>
      </w:r>
      <w:r w:rsidRPr="00B0331B">
        <w:rPr>
          <w:spacing w:val="-1"/>
        </w:rPr>
        <w:t xml:space="preserve"> </w:t>
      </w:r>
      <w:r w:rsidRPr="00B0331B">
        <w:t>nënshtrohen</w:t>
      </w:r>
      <w:r w:rsidRPr="00B0331B">
        <w:rPr>
          <w:spacing w:val="-3"/>
        </w:rPr>
        <w:t xml:space="preserve"> </w:t>
      </w:r>
      <w:r w:rsidRPr="00B0331B">
        <w:t>fillimisht</w:t>
      </w:r>
      <w:r w:rsidRPr="00B0331B">
        <w:rPr>
          <w:spacing w:val="-2"/>
        </w:rPr>
        <w:t xml:space="preserve"> </w:t>
      </w:r>
      <w:r w:rsidRPr="00B0331B">
        <w:t>një</w:t>
      </w:r>
      <w:r w:rsidRPr="00B0331B">
        <w:rPr>
          <w:spacing w:val="-2"/>
        </w:rPr>
        <w:t xml:space="preserve"> </w:t>
      </w:r>
      <w:r w:rsidRPr="00B0331B">
        <w:t>shqyrtimi</w:t>
      </w:r>
      <w:r w:rsidRPr="00B0331B">
        <w:rPr>
          <w:spacing w:val="-4"/>
        </w:rPr>
        <w:t xml:space="preserve"> </w:t>
      </w:r>
      <w:r w:rsidRPr="00B0331B">
        <w:t>paraprak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2"/>
        </w:rPr>
        <w:t xml:space="preserve"> </w:t>
      </w:r>
      <w:r w:rsidRPr="00B0331B">
        <w:t>Fazën</w:t>
      </w:r>
      <w:r w:rsidRPr="00B0331B">
        <w:rPr>
          <w:spacing w:val="-3"/>
        </w:rPr>
        <w:t xml:space="preserve"> </w:t>
      </w:r>
      <w:r w:rsidRPr="00B0331B">
        <w:t>1.</w:t>
      </w:r>
      <w:r w:rsidRPr="00B0331B">
        <w:rPr>
          <w:spacing w:val="-3"/>
        </w:rPr>
        <w:t xml:space="preserve"> </w:t>
      </w:r>
      <w:r w:rsidRPr="00B0331B">
        <w:t>Ky</w:t>
      </w:r>
      <w:r w:rsidRPr="00B0331B">
        <w:rPr>
          <w:spacing w:val="-3"/>
        </w:rPr>
        <w:t xml:space="preserve"> </w:t>
      </w:r>
      <w:r w:rsidRPr="00B0331B">
        <w:t>shqyrtim</w:t>
      </w:r>
      <w:r w:rsidRPr="00B0331B">
        <w:rPr>
          <w:spacing w:val="-1"/>
        </w:rPr>
        <w:t xml:space="preserve"> </w:t>
      </w:r>
      <w:r w:rsidRPr="00B0331B">
        <w:t>do</w:t>
      </w:r>
      <w:r w:rsidRPr="00B0331B">
        <w:rPr>
          <w:spacing w:val="-2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verifikojë nëse dokumentet janë dorëzuar në përputhje me kërkesat e përcaktuara në thirrjen publike për masën/masat e përzgjedhura. Aplikimet që nuk i plotësojnë këto kërkesa nuk do të kalojnë në fazën e vlerësimit me pikë.</w:t>
      </w:r>
    </w:p>
    <w:p w14:paraId="70E2C4CE" w14:textId="77777777" w:rsidR="00A60907" w:rsidRPr="00B0331B" w:rsidRDefault="0078172F">
      <w:pPr>
        <w:pStyle w:val="BodyText"/>
        <w:spacing w:before="122"/>
        <w:ind w:left="64" w:right="321"/>
        <w:jc w:val="both"/>
      </w:pPr>
      <w:r w:rsidRPr="00B0331B">
        <w:t>Aplikimet</w:t>
      </w:r>
      <w:r w:rsidRPr="00B0331B">
        <w:rPr>
          <w:spacing w:val="-1"/>
        </w:rPr>
        <w:t xml:space="preserve"> </w:t>
      </w:r>
      <w:r w:rsidRPr="00B0331B">
        <w:t>që</w:t>
      </w:r>
      <w:r w:rsidRPr="00B0331B">
        <w:rPr>
          <w:spacing w:val="-1"/>
        </w:rPr>
        <w:t xml:space="preserve"> </w:t>
      </w:r>
      <w:r w:rsidRPr="00B0331B">
        <w:t>plotësojnë</w:t>
      </w:r>
      <w:r w:rsidRPr="00B0331B">
        <w:rPr>
          <w:spacing w:val="-1"/>
        </w:rPr>
        <w:t xml:space="preserve"> </w:t>
      </w:r>
      <w:r w:rsidRPr="00B0331B">
        <w:t>kërkesat</w:t>
      </w:r>
      <w:r w:rsidRPr="00B0331B">
        <w:rPr>
          <w:spacing w:val="-1"/>
        </w:rPr>
        <w:t xml:space="preserve"> </w:t>
      </w:r>
      <w:r w:rsidRPr="00B0331B">
        <w:t>e</w:t>
      </w:r>
      <w:r w:rsidRPr="00B0331B">
        <w:rPr>
          <w:spacing w:val="-2"/>
        </w:rPr>
        <w:t xml:space="preserve"> </w:t>
      </w:r>
      <w:r w:rsidRPr="00B0331B">
        <w:t>Fazës 1</w:t>
      </w:r>
      <w:r w:rsidRPr="00B0331B">
        <w:rPr>
          <w:spacing w:val="-2"/>
        </w:rPr>
        <w:t xml:space="preserve"> </w:t>
      </w:r>
      <w:r w:rsidRPr="00B0331B">
        <w:t>do</w:t>
      </w:r>
      <w:r w:rsidRPr="00B0331B">
        <w:rPr>
          <w:spacing w:val="-1"/>
        </w:rPr>
        <w:t xml:space="preserve"> </w:t>
      </w:r>
      <w:r w:rsidRPr="00B0331B">
        <w:t>të</w:t>
      </w:r>
      <w:r w:rsidRPr="00B0331B">
        <w:rPr>
          <w:spacing w:val="-2"/>
        </w:rPr>
        <w:t xml:space="preserve"> </w:t>
      </w:r>
      <w:r w:rsidRPr="00B0331B">
        <w:t>vlerësohen</w:t>
      </w:r>
      <w:r w:rsidRPr="00B0331B">
        <w:rPr>
          <w:spacing w:val="-2"/>
        </w:rPr>
        <w:t xml:space="preserve"> </w:t>
      </w:r>
      <w:r w:rsidRPr="00B0331B">
        <w:t>dhe</w:t>
      </w:r>
      <w:r w:rsidRPr="00B0331B">
        <w:rPr>
          <w:spacing w:val="-1"/>
        </w:rPr>
        <w:t xml:space="preserve"> </w:t>
      </w:r>
      <w:r w:rsidRPr="00B0331B">
        <w:t>do</w:t>
      </w:r>
      <w:r w:rsidRPr="00B0331B">
        <w:rPr>
          <w:spacing w:val="-1"/>
        </w:rPr>
        <w:t xml:space="preserve"> </w:t>
      </w:r>
      <w:r w:rsidRPr="00B0331B">
        <w:t>tu</w:t>
      </w:r>
      <w:r w:rsidRPr="00B0331B">
        <w:rPr>
          <w:spacing w:val="-1"/>
        </w:rPr>
        <w:t xml:space="preserve"> </w:t>
      </w:r>
      <w:r w:rsidRPr="00B0331B">
        <w:t>jepen</w:t>
      </w:r>
      <w:r w:rsidRPr="00B0331B">
        <w:rPr>
          <w:spacing w:val="-2"/>
        </w:rPr>
        <w:t xml:space="preserve"> </w:t>
      </w:r>
      <w:r w:rsidRPr="00B0331B">
        <w:t>pikët</w:t>
      </w:r>
      <w:r w:rsidRPr="00B0331B">
        <w:rPr>
          <w:spacing w:val="-3"/>
        </w:rPr>
        <w:t xml:space="preserve"> </w:t>
      </w:r>
      <w:r w:rsidRPr="00B0331B">
        <w:t>bazuar</w:t>
      </w:r>
      <w:r w:rsidRPr="00B0331B">
        <w:rPr>
          <w:spacing w:val="-1"/>
        </w:rPr>
        <w:t xml:space="preserve"> </w:t>
      </w:r>
      <w:r w:rsidRPr="00B0331B">
        <w:t>në</w:t>
      </w:r>
      <w:r w:rsidRPr="00B0331B">
        <w:rPr>
          <w:spacing w:val="-1"/>
        </w:rPr>
        <w:t xml:space="preserve"> </w:t>
      </w:r>
      <w:r w:rsidRPr="00B0331B">
        <w:t>kriteret</w:t>
      </w:r>
      <w:r w:rsidRPr="00B0331B">
        <w:rPr>
          <w:spacing w:val="-2"/>
        </w:rPr>
        <w:t xml:space="preserve"> </w:t>
      </w:r>
      <w:r w:rsidRPr="00B0331B">
        <w:t xml:space="preserve">e </w:t>
      </w:r>
      <w:proofErr w:type="spellStart"/>
      <w:r w:rsidRPr="00B0331B">
        <w:t>ponderuara</w:t>
      </w:r>
      <w:proofErr w:type="spellEnd"/>
      <w:r w:rsidRPr="00B0331B">
        <w:t xml:space="preserve"> të</w:t>
      </w:r>
      <w:r w:rsidRPr="00B0331B">
        <w:rPr>
          <w:spacing w:val="-2"/>
        </w:rPr>
        <w:t xml:space="preserve"> </w:t>
      </w:r>
      <w:r w:rsidRPr="00B0331B">
        <w:t>përshkruara më poshtë. Renditja përfundimtare do</w:t>
      </w:r>
      <w:r w:rsidRPr="00B0331B">
        <w:rPr>
          <w:spacing w:val="-2"/>
        </w:rPr>
        <w:t xml:space="preserve"> </w:t>
      </w:r>
      <w:r w:rsidRPr="00B0331B">
        <w:t>të përcaktohet në</w:t>
      </w:r>
      <w:r w:rsidRPr="00B0331B">
        <w:rPr>
          <w:spacing w:val="-2"/>
        </w:rPr>
        <w:t xml:space="preserve"> </w:t>
      </w:r>
      <w:r w:rsidRPr="00B0331B">
        <w:t>bazë</w:t>
      </w:r>
      <w:r w:rsidRPr="00B0331B">
        <w:rPr>
          <w:spacing w:val="-1"/>
        </w:rPr>
        <w:t xml:space="preserve"> </w:t>
      </w:r>
      <w:r w:rsidRPr="00B0331B">
        <w:t>të pikëve të përgjithshme të vlerësuara.</w:t>
      </w:r>
    </w:p>
    <w:p w14:paraId="46A50BB2" w14:textId="77777777" w:rsidR="00A60907" w:rsidRPr="00B0331B" w:rsidRDefault="00A60907">
      <w:pPr>
        <w:pStyle w:val="BodyText"/>
        <w:jc w:val="both"/>
        <w:sectPr w:rsidR="00A60907" w:rsidRPr="00B0331B">
          <w:pgSz w:w="11910" w:h="16840"/>
          <w:pgMar w:top="1700" w:right="708" w:bottom="1280" w:left="1275" w:header="0" w:footer="1085" w:gutter="0"/>
          <w:cols w:space="720"/>
        </w:sectPr>
      </w:pPr>
    </w:p>
    <w:p w14:paraId="44BE850E" w14:textId="77777777" w:rsidR="00A60907" w:rsidRPr="00B0331B" w:rsidRDefault="0078172F">
      <w:pPr>
        <w:pStyle w:val="BodyText"/>
        <w:spacing w:before="84"/>
        <w:ind w:left="64" w:right="320"/>
        <w:jc w:val="both"/>
      </w:pPr>
      <w:r w:rsidRPr="00B0331B">
        <w:lastRenderedPageBreak/>
        <w:t xml:space="preserve">Vetëm </w:t>
      </w:r>
      <w:proofErr w:type="spellStart"/>
      <w:r w:rsidRPr="00B0331B">
        <w:t>aplikuesit</w:t>
      </w:r>
      <w:proofErr w:type="spellEnd"/>
      <w:r w:rsidRPr="00B0331B">
        <w:t xml:space="preserve"> që përzgjidhen pas procesit të vlerësimit me pikë do të vazhdojnë në Fazën 2. Në Fazën</w:t>
      </w:r>
      <w:r w:rsidRPr="00B0331B">
        <w:rPr>
          <w:spacing w:val="-4"/>
        </w:rPr>
        <w:t xml:space="preserve"> </w:t>
      </w:r>
      <w:r w:rsidRPr="00B0331B">
        <w:t>2,</w:t>
      </w:r>
      <w:r w:rsidRPr="00B0331B">
        <w:rPr>
          <w:spacing w:val="-4"/>
        </w:rPr>
        <w:t xml:space="preserve"> </w:t>
      </w:r>
      <w:r w:rsidRPr="00B0331B">
        <w:t>përfituesit</w:t>
      </w:r>
      <w:r w:rsidRPr="00B0331B">
        <w:rPr>
          <w:spacing w:val="-6"/>
        </w:rPr>
        <w:t xml:space="preserve"> </w:t>
      </w:r>
      <w:r w:rsidRPr="00B0331B">
        <w:t>duhet</w:t>
      </w:r>
      <w:r w:rsidRPr="00B0331B">
        <w:rPr>
          <w:spacing w:val="-5"/>
        </w:rPr>
        <w:t xml:space="preserve"> </w:t>
      </w:r>
      <w:r w:rsidRPr="00B0331B">
        <w:t>të</w:t>
      </w:r>
      <w:r w:rsidRPr="00B0331B">
        <w:rPr>
          <w:spacing w:val="-3"/>
        </w:rPr>
        <w:t xml:space="preserve"> </w:t>
      </w:r>
      <w:r w:rsidRPr="00B0331B">
        <w:t>dorëzojnë</w:t>
      </w:r>
      <w:r w:rsidRPr="00B0331B">
        <w:rPr>
          <w:spacing w:val="-3"/>
        </w:rPr>
        <w:t xml:space="preserve"> </w:t>
      </w:r>
      <w:r w:rsidRPr="00B0331B">
        <w:t>të</w:t>
      </w:r>
      <w:r w:rsidRPr="00B0331B">
        <w:rPr>
          <w:spacing w:val="-6"/>
        </w:rPr>
        <w:t xml:space="preserve"> </w:t>
      </w:r>
      <w:r w:rsidRPr="00B0331B">
        <w:t>gjithë</w:t>
      </w:r>
      <w:r w:rsidRPr="00B0331B">
        <w:rPr>
          <w:spacing w:val="-3"/>
        </w:rPr>
        <w:t xml:space="preserve"> </w:t>
      </w:r>
      <w:r w:rsidRPr="00B0331B">
        <w:t>dokumentacionin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3"/>
        </w:rPr>
        <w:t xml:space="preserve"> </w:t>
      </w:r>
      <w:r w:rsidRPr="00B0331B">
        <w:t>kërkuar</w:t>
      </w:r>
      <w:r w:rsidRPr="00B0331B">
        <w:rPr>
          <w:spacing w:val="-5"/>
        </w:rPr>
        <w:t xml:space="preserve"> </w:t>
      </w:r>
      <w:r w:rsidRPr="00B0331B">
        <w:t>siç</w:t>
      </w:r>
      <w:r w:rsidRPr="00B0331B">
        <w:rPr>
          <w:spacing w:val="-2"/>
        </w:rPr>
        <w:t xml:space="preserve"> </w:t>
      </w:r>
      <w:r w:rsidRPr="00B0331B">
        <w:t>përcaktohet</w:t>
      </w:r>
      <w:r w:rsidRPr="00B0331B">
        <w:rPr>
          <w:spacing w:val="-4"/>
        </w:rPr>
        <w:t xml:space="preserve"> </w:t>
      </w:r>
      <w:r w:rsidRPr="00B0331B">
        <w:t>në</w:t>
      </w:r>
      <w:r w:rsidRPr="00B0331B">
        <w:rPr>
          <w:spacing w:val="-5"/>
        </w:rPr>
        <w:t xml:space="preserve"> </w:t>
      </w:r>
      <w:r w:rsidRPr="00B0331B">
        <w:t>Thirrje dhe në kontratë.</w:t>
      </w:r>
    </w:p>
    <w:p w14:paraId="5C03384F" w14:textId="77777777" w:rsidR="00A60907" w:rsidRPr="00B0331B" w:rsidRDefault="00A60907">
      <w:pPr>
        <w:pStyle w:val="BodyText"/>
        <w:rPr>
          <w:sz w:val="20"/>
        </w:rPr>
      </w:pPr>
    </w:p>
    <w:p w14:paraId="029420D2" w14:textId="77777777" w:rsidR="00A60907" w:rsidRPr="00B0331B" w:rsidRDefault="00A60907">
      <w:pPr>
        <w:pStyle w:val="BodyText"/>
        <w:spacing w:before="27"/>
        <w:rPr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028"/>
        <w:gridCol w:w="3045"/>
        <w:gridCol w:w="2175"/>
      </w:tblGrid>
      <w:tr w:rsidR="00A60907" w:rsidRPr="00B0331B" w14:paraId="208CFDB2" w14:textId="77777777">
        <w:trPr>
          <w:trHeight w:val="589"/>
        </w:trPr>
        <w:tc>
          <w:tcPr>
            <w:tcW w:w="386" w:type="dxa"/>
            <w:tcBorders>
              <w:bottom w:val="single" w:sz="4" w:space="0" w:color="000000"/>
            </w:tcBorders>
          </w:tcPr>
          <w:p w14:paraId="07BBBDE8" w14:textId="77777777" w:rsidR="00A60907" w:rsidRPr="00B0331B" w:rsidRDefault="0078172F">
            <w:pPr>
              <w:pStyle w:val="TableParagraph"/>
              <w:spacing w:before="1"/>
              <w:ind w:left="13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#</w:t>
            </w:r>
          </w:p>
        </w:tc>
        <w:tc>
          <w:tcPr>
            <w:tcW w:w="4028" w:type="dxa"/>
            <w:tcBorders>
              <w:bottom w:val="single" w:sz="4" w:space="0" w:color="000000"/>
            </w:tcBorders>
          </w:tcPr>
          <w:p w14:paraId="487127CD" w14:textId="77777777" w:rsidR="00A60907" w:rsidRPr="00B0331B" w:rsidRDefault="0078172F">
            <w:pPr>
              <w:pStyle w:val="TableParagraph"/>
              <w:spacing w:line="234" w:lineRule="exact"/>
              <w:ind w:left="146"/>
              <w:rPr>
                <w:b/>
                <w:sz w:val="20"/>
              </w:rPr>
            </w:pPr>
            <w:r w:rsidRPr="00B0331B">
              <w:rPr>
                <w:b/>
                <w:sz w:val="20"/>
              </w:rPr>
              <w:t>Kriteret</w:t>
            </w:r>
            <w:r w:rsidRPr="00B0331B">
              <w:rPr>
                <w:b/>
                <w:spacing w:val="-6"/>
                <w:sz w:val="20"/>
              </w:rPr>
              <w:t xml:space="preserve"> </w:t>
            </w:r>
            <w:r w:rsidRPr="00B0331B">
              <w:rPr>
                <w:b/>
                <w:sz w:val="20"/>
              </w:rPr>
              <w:t>e</w:t>
            </w:r>
            <w:r w:rsidRPr="00B0331B">
              <w:rPr>
                <w:b/>
                <w:spacing w:val="-7"/>
                <w:sz w:val="20"/>
              </w:rPr>
              <w:t xml:space="preserve"> </w:t>
            </w:r>
            <w:r w:rsidRPr="00B0331B">
              <w:rPr>
                <w:b/>
                <w:spacing w:val="-2"/>
                <w:sz w:val="20"/>
              </w:rPr>
              <w:t>vlerësimit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14:paraId="3810CEFC" w14:textId="77777777" w:rsidR="00A60907" w:rsidRPr="00B0331B" w:rsidRDefault="0078172F">
            <w:pPr>
              <w:pStyle w:val="TableParagraph"/>
              <w:spacing w:before="1"/>
              <w:ind w:left="804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14:paraId="77E17D33" w14:textId="77777777" w:rsidR="00A60907" w:rsidRPr="00B0331B" w:rsidRDefault="0078172F">
            <w:pPr>
              <w:pStyle w:val="TableParagraph"/>
              <w:ind w:left="390" w:right="772" w:firstLine="264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Pikët maksimale</w:t>
            </w:r>
          </w:p>
        </w:tc>
      </w:tr>
      <w:tr w:rsidR="00A60907" w:rsidRPr="00B0331B" w14:paraId="6745E8AA" w14:textId="77777777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5BED6C5B" w14:textId="77777777" w:rsidR="00A60907" w:rsidRPr="00B0331B" w:rsidRDefault="0078172F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</w:tcPr>
          <w:p w14:paraId="3E62BEF8" w14:textId="77777777" w:rsidR="00A60907" w:rsidRPr="00B0331B" w:rsidRDefault="0078172F">
            <w:pPr>
              <w:pStyle w:val="TableParagraph"/>
              <w:ind w:left="146"/>
              <w:rPr>
                <w:sz w:val="20"/>
              </w:rPr>
            </w:pPr>
            <w:r w:rsidRPr="00B0331B">
              <w:rPr>
                <w:sz w:val="20"/>
              </w:rPr>
              <w:t>Ekspozimi</w:t>
            </w:r>
            <w:r w:rsidRPr="00B0331B">
              <w:rPr>
                <w:spacing w:val="80"/>
                <w:w w:val="150"/>
                <w:sz w:val="20"/>
              </w:rPr>
              <w:t xml:space="preserve"> </w:t>
            </w:r>
            <w:r w:rsidRPr="00B0331B">
              <w:rPr>
                <w:sz w:val="20"/>
              </w:rPr>
              <w:t>ndaj</w:t>
            </w:r>
            <w:r w:rsidRPr="00B0331B">
              <w:rPr>
                <w:spacing w:val="80"/>
                <w:w w:val="150"/>
                <w:sz w:val="20"/>
              </w:rPr>
              <w:t xml:space="preserve"> </w:t>
            </w:r>
            <w:r w:rsidRPr="00B0331B">
              <w:rPr>
                <w:sz w:val="20"/>
              </w:rPr>
              <w:t>çmimeve</w:t>
            </w:r>
            <w:r w:rsidRPr="00B0331B">
              <w:rPr>
                <w:spacing w:val="80"/>
                <w:w w:val="150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80"/>
                <w:w w:val="150"/>
                <w:sz w:val="20"/>
              </w:rPr>
              <w:t xml:space="preserve"> </w:t>
            </w:r>
            <w:r w:rsidRPr="00B0331B">
              <w:rPr>
                <w:sz w:val="20"/>
              </w:rPr>
              <w:t>energjisë elektrike të bazuara në treg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14:paraId="6D44F6C0" w14:textId="77777777" w:rsidR="00A60907" w:rsidRPr="00B0331B" w:rsidRDefault="0078172F">
            <w:pPr>
              <w:pStyle w:val="TableParagraph"/>
              <w:ind w:left="114" w:right="296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Kompania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nuk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përfiton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nga tarifat e rregulluara të energjisë elektrike.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</w:tcPr>
          <w:p w14:paraId="09BB089B" w14:textId="77777777" w:rsidR="00A60907" w:rsidRPr="00B0331B" w:rsidRDefault="0078172F">
            <w:pPr>
              <w:pStyle w:val="TableParagraph"/>
              <w:spacing w:line="234" w:lineRule="exact"/>
              <w:ind w:left="359"/>
              <w:rPr>
                <w:sz w:val="20"/>
              </w:rPr>
            </w:pPr>
            <w:r w:rsidRPr="00B0331B">
              <w:rPr>
                <w:sz w:val="20"/>
              </w:rPr>
              <w:t>deri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45</w:t>
            </w:r>
            <w:r w:rsidRPr="00B0331B">
              <w:rPr>
                <w:spacing w:val="-4"/>
                <w:sz w:val="20"/>
              </w:rPr>
              <w:t xml:space="preserve"> pikë</w:t>
            </w:r>
          </w:p>
        </w:tc>
      </w:tr>
      <w:tr w:rsidR="00A60907" w:rsidRPr="00B0331B" w14:paraId="4C93A245" w14:textId="77777777">
        <w:trPr>
          <w:trHeight w:val="825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7FFBB119" w14:textId="77777777" w:rsidR="00A60907" w:rsidRPr="00B0331B" w:rsidRDefault="0078172F">
            <w:pPr>
              <w:pStyle w:val="TableParagraph"/>
              <w:spacing w:before="2"/>
              <w:ind w:left="0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</w:tcPr>
          <w:p w14:paraId="75C60922" w14:textId="77777777" w:rsidR="00A60907" w:rsidRPr="00B0331B" w:rsidRDefault="0078172F">
            <w:pPr>
              <w:pStyle w:val="TableParagraph"/>
              <w:spacing w:before="2"/>
              <w:ind w:left="146"/>
              <w:rPr>
                <w:sz w:val="20"/>
              </w:rPr>
            </w:pPr>
            <w:r w:rsidRPr="00B0331B">
              <w:rPr>
                <w:sz w:val="20"/>
              </w:rPr>
              <w:t>Intensiteti</w:t>
            </w:r>
            <w:hyperlink w:anchor="_bookmark6" w:history="1">
              <w:r w:rsidR="00A60907" w:rsidRPr="00B0331B">
                <w:rPr>
                  <w:rFonts w:ascii="Arial MT" w:hAnsi="Arial MT"/>
                  <w:position w:val="6"/>
                  <w:sz w:val="10"/>
                </w:rPr>
                <w:t>7</w:t>
              </w:r>
            </w:hyperlink>
            <w:r w:rsidRPr="00B0331B">
              <w:rPr>
                <w:rFonts w:ascii="Arial MT" w:hAnsi="Arial MT"/>
                <w:spacing w:val="7"/>
                <w:position w:val="6"/>
                <w:sz w:val="1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energjisë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(elektrike)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14:paraId="495963B3" w14:textId="77777777" w:rsidR="00A60907" w:rsidRPr="00B0331B" w:rsidRDefault="0078172F">
            <w:pPr>
              <w:pStyle w:val="TableParagraph"/>
              <w:ind w:left="115" w:right="296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Niveli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>intensitetit</w:t>
            </w:r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>të</w:t>
            </w:r>
            <w:r w:rsidRPr="00B0331B">
              <w:rPr>
                <w:spacing w:val="-10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energjisë (elektrike) në operacionet e </w:t>
            </w:r>
            <w:r w:rsidRPr="00B0331B">
              <w:rPr>
                <w:spacing w:val="-2"/>
                <w:sz w:val="20"/>
              </w:rPr>
              <w:t>biznesit.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</w:tcPr>
          <w:p w14:paraId="055297BB" w14:textId="77777777" w:rsidR="00A60907" w:rsidRPr="00B0331B" w:rsidRDefault="0078172F">
            <w:pPr>
              <w:pStyle w:val="TableParagraph"/>
              <w:spacing w:before="2"/>
              <w:ind w:left="359"/>
              <w:rPr>
                <w:sz w:val="20"/>
              </w:rPr>
            </w:pPr>
            <w:r w:rsidRPr="00B0331B">
              <w:rPr>
                <w:sz w:val="20"/>
              </w:rPr>
              <w:t>deri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20</w:t>
            </w:r>
            <w:r w:rsidRPr="00B0331B">
              <w:rPr>
                <w:spacing w:val="-4"/>
                <w:sz w:val="20"/>
              </w:rPr>
              <w:t xml:space="preserve"> pikë</w:t>
            </w:r>
          </w:p>
        </w:tc>
      </w:tr>
      <w:tr w:rsidR="00A60907" w:rsidRPr="00B0331B" w14:paraId="7D3DCFE6" w14:textId="77777777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56C519E4" w14:textId="77777777" w:rsidR="00A60907" w:rsidRPr="00B0331B" w:rsidRDefault="0078172F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</w:tcBorders>
          </w:tcPr>
          <w:p w14:paraId="627F1E16" w14:textId="77777777" w:rsidR="00A60907" w:rsidRPr="00B0331B" w:rsidRDefault="0078172F">
            <w:pPr>
              <w:pStyle w:val="TableParagraph"/>
              <w:spacing w:line="234" w:lineRule="exact"/>
              <w:ind w:left="146"/>
              <w:rPr>
                <w:sz w:val="20"/>
              </w:rPr>
            </w:pPr>
            <w:r w:rsidRPr="00B0331B">
              <w:rPr>
                <w:sz w:val="20"/>
              </w:rPr>
              <w:t>Ndikimi</w:t>
            </w:r>
            <w:hyperlink w:anchor="_bookmark7" w:history="1">
              <w:r w:rsidR="00A60907" w:rsidRPr="00B0331B">
                <w:rPr>
                  <w:rFonts w:ascii="Arial MT" w:hAnsi="Arial MT"/>
                  <w:position w:val="6"/>
                  <w:sz w:val="10"/>
                </w:rPr>
                <w:t>8</w:t>
              </w:r>
            </w:hyperlink>
            <w:r w:rsidRPr="00B0331B">
              <w:rPr>
                <w:rFonts w:ascii="Arial MT" w:hAnsi="Arial MT"/>
                <w:spacing w:val="8"/>
                <w:position w:val="6"/>
                <w:sz w:val="1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-6"/>
                <w:sz w:val="20"/>
              </w:rPr>
              <w:t xml:space="preserve"> </w:t>
            </w:r>
            <w:r w:rsidRPr="00B0331B">
              <w:rPr>
                <w:sz w:val="20"/>
              </w:rPr>
              <w:t>energjisë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(elektrike)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14:paraId="41B21F2A" w14:textId="77777777" w:rsidR="00A60907" w:rsidRPr="00B0331B" w:rsidRDefault="0078172F">
            <w:pPr>
              <w:pStyle w:val="TableParagraph"/>
              <w:ind w:left="149" w:right="329" w:hanging="3"/>
              <w:jc w:val="center"/>
              <w:rPr>
                <w:sz w:val="20"/>
              </w:rPr>
            </w:pPr>
            <w:r w:rsidRPr="00B0331B">
              <w:rPr>
                <w:sz w:val="20"/>
              </w:rPr>
              <w:t>Ndikimi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i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kostove të energjisë (elektrike)</w:t>
            </w:r>
            <w:r w:rsidRPr="00B0331B">
              <w:rPr>
                <w:spacing w:val="-12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1"/>
                <w:sz w:val="20"/>
              </w:rPr>
              <w:t xml:space="preserve"> </w:t>
            </w:r>
            <w:proofErr w:type="spellStart"/>
            <w:r w:rsidRPr="00B0331B">
              <w:rPr>
                <w:sz w:val="20"/>
              </w:rPr>
              <w:t>performancën</w:t>
            </w:r>
            <w:proofErr w:type="spellEnd"/>
            <w:r w:rsidRPr="00B0331B">
              <w:rPr>
                <w:spacing w:val="-11"/>
                <w:sz w:val="20"/>
              </w:rPr>
              <w:t xml:space="preserve"> </w:t>
            </w:r>
            <w:r w:rsidRPr="00B0331B">
              <w:rPr>
                <w:sz w:val="20"/>
              </w:rPr>
              <w:t xml:space="preserve">e </w:t>
            </w:r>
            <w:r w:rsidRPr="00B0331B">
              <w:rPr>
                <w:spacing w:val="-2"/>
                <w:sz w:val="20"/>
              </w:rPr>
              <w:t>biznesit.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</w:tcPr>
          <w:p w14:paraId="69625AAF" w14:textId="77777777" w:rsidR="00A60907" w:rsidRPr="00B0331B" w:rsidRDefault="0078172F">
            <w:pPr>
              <w:pStyle w:val="TableParagraph"/>
              <w:spacing w:line="234" w:lineRule="exact"/>
              <w:ind w:left="359"/>
              <w:rPr>
                <w:sz w:val="20"/>
              </w:rPr>
            </w:pPr>
            <w:r w:rsidRPr="00B0331B">
              <w:rPr>
                <w:sz w:val="20"/>
              </w:rPr>
              <w:t>deri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20</w:t>
            </w:r>
            <w:r w:rsidRPr="00B0331B">
              <w:rPr>
                <w:spacing w:val="-4"/>
                <w:sz w:val="20"/>
              </w:rPr>
              <w:t xml:space="preserve"> pikë</w:t>
            </w:r>
          </w:p>
        </w:tc>
      </w:tr>
      <w:tr w:rsidR="00A60907" w:rsidRPr="00B0331B" w14:paraId="631C872F" w14:textId="77777777">
        <w:trPr>
          <w:trHeight w:val="997"/>
        </w:trPr>
        <w:tc>
          <w:tcPr>
            <w:tcW w:w="386" w:type="dxa"/>
            <w:tcBorders>
              <w:top w:val="single" w:sz="4" w:space="0" w:color="000000"/>
            </w:tcBorders>
          </w:tcPr>
          <w:p w14:paraId="475DB313" w14:textId="77777777" w:rsidR="00A60907" w:rsidRPr="00B0331B" w:rsidRDefault="0078172F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4</w:t>
            </w:r>
          </w:p>
        </w:tc>
        <w:tc>
          <w:tcPr>
            <w:tcW w:w="4028" w:type="dxa"/>
            <w:tcBorders>
              <w:top w:val="single" w:sz="4" w:space="0" w:color="000000"/>
            </w:tcBorders>
          </w:tcPr>
          <w:p w14:paraId="70ABB7F1" w14:textId="77777777" w:rsidR="00A60907" w:rsidRPr="00B0331B" w:rsidRDefault="0078172F">
            <w:pPr>
              <w:pStyle w:val="TableParagraph"/>
              <w:ind w:left="146" w:right="121"/>
              <w:jc w:val="both"/>
              <w:rPr>
                <w:sz w:val="20"/>
              </w:rPr>
            </w:pPr>
            <w:r w:rsidRPr="00B0331B">
              <w:rPr>
                <w:sz w:val="20"/>
              </w:rPr>
              <w:t xml:space="preserve">Përfshirja Sociale: Kompania: (a) është në pronësi, në bashkëpronësi ose udhëhiqet </w:t>
            </w:r>
            <w:r w:rsidRPr="00B0331B">
              <w:rPr>
                <w:spacing w:val="-2"/>
                <w:sz w:val="20"/>
              </w:rPr>
              <w:t>nga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një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grua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(në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>pronësi</w:t>
            </w:r>
            <w:r w:rsidRPr="00B0331B">
              <w:rPr>
                <w:spacing w:val="-7"/>
                <w:sz w:val="20"/>
              </w:rPr>
              <w:t xml:space="preserve"> </w:t>
            </w:r>
            <w:r w:rsidRPr="00B0331B">
              <w:rPr>
                <w:spacing w:val="-2"/>
                <w:sz w:val="20"/>
              </w:rPr>
              <w:t xml:space="preserve">ose bashkëpronësi), </w:t>
            </w:r>
            <w:r w:rsidRPr="00B0331B">
              <w:rPr>
                <w:sz w:val="20"/>
              </w:rPr>
              <w:t>(5 pikë)</w:t>
            </w:r>
          </w:p>
        </w:tc>
        <w:tc>
          <w:tcPr>
            <w:tcW w:w="3045" w:type="dxa"/>
            <w:tcBorders>
              <w:top w:val="single" w:sz="4" w:space="0" w:color="000000"/>
            </w:tcBorders>
          </w:tcPr>
          <w:p w14:paraId="06BC82CE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</w:tcBorders>
          </w:tcPr>
          <w:p w14:paraId="08F2BBD5" w14:textId="77777777" w:rsidR="00A60907" w:rsidRPr="00B0331B" w:rsidRDefault="0078172F">
            <w:pPr>
              <w:pStyle w:val="TableParagraph"/>
              <w:spacing w:line="234" w:lineRule="exact"/>
              <w:ind w:left="359"/>
              <w:rPr>
                <w:sz w:val="20"/>
              </w:rPr>
            </w:pPr>
            <w:r w:rsidRPr="00B0331B">
              <w:rPr>
                <w:sz w:val="20"/>
              </w:rPr>
              <w:t>deri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1"/>
                <w:sz w:val="20"/>
              </w:rPr>
              <w:t xml:space="preserve"> </w:t>
            </w:r>
            <w:r w:rsidRPr="00B0331B">
              <w:rPr>
                <w:sz w:val="20"/>
              </w:rPr>
              <w:t>15</w:t>
            </w:r>
            <w:r w:rsidRPr="00B0331B">
              <w:rPr>
                <w:spacing w:val="-4"/>
                <w:sz w:val="20"/>
              </w:rPr>
              <w:t xml:space="preserve"> pikë</w:t>
            </w:r>
          </w:p>
        </w:tc>
      </w:tr>
      <w:tr w:rsidR="00A60907" w:rsidRPr="00B0331B" w14:paraId="7144F114" w14:textId="77777777">
        <w:trPr>
          <w:trHeight w:val="589"/>
        </w:trPr>
        <w:tc>
          <w:tcPr>
            <w:tcW w:w="386" w:type="dxa"/>
          </w:tcPr>
          <w:p w14:paraId="587B07BD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</w:tcPr>
          <w:p w14:paraId="02E4CC8F" w14:textId="77777777" w:rsidR="00A60907" w:rsidRPr="00B0331B" w:rsidRDefault="0078172F">
            <w:pPr>
              <w:pStyle w:val="TableParagraph"/>
              <w:spacing w:before="60"/>
              <w:ind w:left="146"/>
              <w:rPr>
                <w:sz w:val="20"/>
              </w:rPr>
            </w:pPr>
            <w:r w:rsidRPr="00B0331B">
              <w:rPr>
                <w:sz w:val="20"/>
              </w:rPr>
              <w:t>(b) është në pronësi, në bashkëpronësi ose udhëhiqet nga minoritetet, (5 pikë)</w:t>
            </w:r>
          </w:p>
        </w:tc>
        <w:tc>
          <w:tcPr>
            <w:tcW w:w="3045" w:type="dxa"/>
          </w:tcPr>
          <w:p w14:paraId="1E8836D5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6AAC5BA6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0907" w:rsidRPr="00B0331B" w14:paraId="08663F5C" w14:textId="77777777">
        <w:trPr>
          <w:trHeight w:val="882"/>
        </w:trPr>
        <w:tc>
          <w:tcPr>
            <w:tcW w:w="386" w:type="dxa"/>
            <w:tcBorders>
              <w:bottom w:val="single" w:sz="4" w:space="0" w:color="000000"/>
            </w:tcBorders>
          </w:tcPr>
          <w:p w14:paraId="7CE17D2E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28" w:type="dxa"/>
            <w:tcBorders>
              <w:bottom w:val="single" w:sz="4" w:space="0" w:color="000000"/>
            </w:tcBorders>
          </w:tcPr>
          <w:p w14:paraId="718C43B8" w14:textId="77777777" w:rsidR="00A60907" w:rsidRPr="00B0331B" w:rsidRDefault="0078172F">
            <w:pPr>
              <w:pStyle w:val="TableParagraph"/>
              <w:spacing w:before="59"/>
              <w:ind w:left="146" w:right="122"/>
              <w:jc w:val="both"/>
              <w:rPr>
                <w:sz w:val="20"/>
              </w:rPr>
            </w:pPr>
            <w:r w:rsidRPr="00B0331B">
              <w:rPr>
                <w:sz w:val="20"/>
              </w:rPr>
              <w:t>(c) punëson një numër të konsiderueshëm grash (të paktën 30% e stafit të përgjithshëm) (5 pikë)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14:paraId="2D0EED58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14:paraId="30B41A6B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60907" w:rsidRPr="00B0331B" w14:paraId="7A2C6D07" w14:textId="77777777">
        <w:trPr>
          <w:trHeight w:val="236"/>
        </w:trPr>
        <w:tc>
          <w:tcPr>
            <w:tcW w:w="386" w:type="dxa"/>
            <w:tcBorders>
              <w:top w:val="single" w:sz="4" w:space="0" w:color="000000"/>
            </w:tcBorders>
          </w:tcPr>
          <w:p w14:paraId="559960A5" w14:textId="77777777" w:rsidR="00A60907" w:rsidRPr="00B0331B" w:rsidRDefault="0078172F">
            <w:pPr>
              <w:pStyle w:val="TableParagraph"/>
              <w:spacing w:before="1" w:line="214" w:lineRule="exact"/>
              <w:ind w:left="13" w:right="43"/>
              <w:jc w:val="center"/>
              <w:rPr>
                <w:sz w:val="20"/>
              </w:rPr>
            </w:pPr>
            <w:r w:rsidRPr="00B0331B">
              <w:rPr>
                <w:spacing w:val="-10"/>
                <w:sz w:val="20"/>
              </w:rPr>
              <w:t>#</w:t>
            </w:r>
          </w:p>
        </w:tc>
        <w:tc>
          <w:tcPr>
            <w:tcW w:w="4028" w:type="dxa"/>
            <w:tcBorders>
              <w:top w:val="single" w:sz="4" w:space="0" w:color="000000"/>
            </w:tcBorders>
          </w:tcPr>
          <w:p w14:paraId="781D8AEE" w14:textId="77777777" w:rsidR="00A60907" w:rsidRPr="00B0331B" w:rsidRDefault="0078172F">
            <w:pPr>
              <w:pStyle w:val="TableParagraph"/>
              <w:spacing w:before="1" w:line="214" w:lineRule="exact"/>
              <w:ind w:left="146"/>
              <w:rPr>
                <w:b/>
                <w:sz w:val="20"/>
              </w:rPr>
            </w:pPr>
            <w:r w:rsidRPr="00B0331B">
              <w:rPr>
                <w:b/>
                <w:spacing w:val="-2"/>
                <w:sz w:val="20"/>
              </w:rPr>
              <w:t>Totali</w:t>
            </w:r>
          </w:p>
        </w:tc>
        <w:tc>
          <w:tcPr>
            <w:tcW w:w="3045" w:type="dxa"/>
            <w:tcBorders>
              <w:top w:val="single" w:sz="4" w:space="0" w:color="000000"/>
            </w:tcBorders>
          </w:tcPr>
          <w:p w14:paraId="2067C95E" w14:textId="77777777" w:rsidR="00A60907" w:rsidRPr="00B0331B" w:rsidRDefault="00A6090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tcBorders>
              <w:top w:val="single" w:sz="4" w:space="0" w:color="000000"/>
            </w:tcBorders>
          </w:tcPr>
          <w:p w14:paraId="48A4ED32" w14:textId="77777777" w:rsidR="00A60907" w:rsidRPr="00B0331B" w:rsidRDefault="0078172F">
            <w:pPr>
              <w:pStyle w:val="TableParagraph"/>
              <w:spacing w:before="1" w:line="214" w:lineRule="exact"/>
              <w:ind w:left="304"/>
              <w:rPr>
                <w:sz w:val="20"/>
              </w:rPr>
            </w:pPr>
            <w:r w:rsidRPr="00B0331B">
              <w:rPr>
                <w:sz w:val="20"/>
              </w:rPr>
              <w:t>deri</w:t>
            </w:r>
            <w:r w:rsidRPr="00B0331B">
              <w:rPr>
                <w:spacing w:val="-5"/>
                <w:sz w:val="20"/>
              </w:rPr>
              <w:t xml:space="preserve"> </w:t>
            </w:r>
            <w:r w:rsidRPr="00B0331B">
              <w:rPr>
                <w:sz w:val="20"/>
              </w:rPr>
              <w:t>në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z w:val="20"/>
              </w:rPr>
              <w:t>100</w:t>
            </w:r>
            <w:r w:rsidRPr="00B0331B">
              <w:rPr>
                <w:spacing w:val="-2"/>
                <w:sz w:val="20"/>
              </w:rPr>
              <w:t xml:space="preserve"> </w:t>
            </w:r>
            <w:r w:rsidRPr="00B0331B">
              <w:rPr>
                <w:spacing w:val="-4"/>
                <w:sz w:val="20"/>
              </w:rPr>
              <w:t>pikë</w:t>
            </w:r>
          </w:p>
        </w:tc>
      </w:tr>
    </w:tbl>
    <w:p w14:paraId="155FABE4" w14:textId="77777777" w:rsidR="00A60907" w:rsidRPr="00B0331B" w:rsidRDefault="0078172F">
      <w:pPr>
        <w:spacing w:before="123"/>
        <w:ind w:left="64"/>
        <w:jc w:val="both"/>
        <w:rPr>
          <w:i/>
          <w:sz w:val="18"/>
        </w:rPr>
      </w:pPr>
      <w:r w:rsidRPr="00B0331B">
        <w:rPr>
          <w:i/>
          <w:sz w:val="18"/>
        </w:rPr>
        <w:t>Tabela</w:t>
      </w:r>
      <w:r w:rsidRPr="00B0331B">
        <w:rPr>
          <w:i/>
          <w:spacing w:val="-3"/>
          <w:sz w:val="18"/>
        </w:rPr>
        <w:t xml:space="preserve"> </w:t>
      </w:r>
      <w:r w:rsidRPr="00B0331B">
        <w:rPr>
          <w:i/>
          <w:sz w:val="18"/>
        </w:rPr>
        <w:t>3: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Kriteret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e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vlerësimit</w:t>
      </w:r>
      <w:r w:rsidRPr="00B0331B">
        <w:rPr>
          <w:i/>
          <w:spacing w:val="-2"/>
          <w:sz w:val="18"/>
        </w:rPr>
        <w:t xml:space="preserve"> </w:t>
      </w:r>
      <w:r w:rsidRPr="00B0331B">
        <w:rPr>
          <w:i/>
          <w:sz w:val="18"/>
        </w:rPr>
        <w:t>[me</w:t>
      </w:r>
      <w:r w:rsidRPr="00B0331B">
        <w:rPr>
          <w:i/>
          <w:spacing w:val="-2"/>
          <w:sz w:val="18"/>
        </w:rPr>
        <w:t xml:space="preserve"> pikë]</w:t>
      </w:r>
    </w:p>
    <w:p w14:paraId="12521788" w14:textId="77777777" w:rsidR="00A60907" w:rsidRPr="00B0331B" w:rsidRDefault="0078172F">
      <w:pPr>
        <w:pStyle w:val="BodyText"/>
        <w:spacing w:before="202"/>
        <w:ind w:left="64" w:right="317"/>
        <w:jc w:val="both"/>
      </w:pPr>
      <w:r w:rsidRPr="00B0331B">
        <w:rPr>
          <w:b/>
        </w:rPr>
        <w:t>Me</w:t>
      </w:r>
      <w:r w:rsidRPr="00B0331B">
        <w:rPr>
          <w:b/>
          <w:spacing w:val="-2"/>
        </w:rPr>
        <w:t xml:space="preserve"> </w:t>
      </w:r>
      <w:r w:rsidRPr="00B0331B">
        <w:rPr>
          <w:b/>
        </w:rPr>
        <w:t>rëndësi:</w:t>
      </w:r>
      <w:r w:rsidRPr="00B0331B">
        <w:rPr>
          <w:b/>
          <w:spacing w:val="-5"/>
        </w:rPr>
        <w:t xml:space="preserve"> </w:t>
      </w:r>
      <w:r w:rsidRPr="00B0331B">
        <w:t>Në</w:t>
      </w:r>
      <w:r w:rsidRPr="00B0331B">
        <w:rPr>
          <w:spacing w:val="-2"/>
        </w:rPr>
        <w:t xml:space="preserve"> </w:t>
      </w:r>
      <w:r w:rsidRPr="00B0331B">
        <w:t>rast</w:t>
      </w:r>
      <w:r w:rsidRPr="00B0331B">
        <w:rPr>
          <w:spacing w:val="-3"/>
        </w:rPr>
        <w:t xml:space="preserve"> </w:t>
      </w:r>
      <w:r w:rsidRPr="00B0331B">
        <w:t>se</w:t>
      </w:r>
      <w:r w:rsidRPr="00B0331B">
        <w:rPr>
          <w:spacing w:val="-2"/>
        </w:rPr>
        <w:t xml:space="preserve"> </w:t>
      </w:r>
      <w:r w:rsidRPr="00B0331B">
        <w:t>numri</w:t>
      </w:r>
      <w:r w:rsidRPr="00B0331B">
        <w:rPr>
          <w:spacing w:val="-5"/>
        </w:rPr>
        <w:t xml:space="preserve"> </w:t>
      </w:r>
      <w:r w:rsidRPr="00B0331B">
        <w:t>i</w:t>
      </w:r>
      <w:r w:rsidRPr="00B0331B">
        <w:rPr>
          <w:spacing w:val="-1"/>
        </w:rPr>
        <w:t xml:space="preserve"> </w:t>
      </w:r>
      <w:r w:rsidRPr="00B0331B">
        <w:t>aplikacioneve</w:t>
      </w:r>
      <w:r w:rsidRPr="00B0331B">
        <w:rPr>
          <w:spacing w:val="-2"/>
        </w:rPr>
        <w:t xml:space="preserve"> </w:t>
      </w:r>
      <w:r w:rsidRPr="00B0331B">
        <w:t>që</w:t>
      </w:r>
      <w:r w:rsidRPr="00B0331B">
        <w:rPr>
          <w:spacing w:val="-5"/>
        </w:rPr>
        <w:t xml:space="preserve"> </w:t>
      </w:r>
      <w:r w:rsidRPr="00B0331B">
        <w:t>i</w:t>
      </w:r>
      <w:r w:rsidRPr="00B0331B">
        <w:rPr>
          <w:spacing w:val="-1"/>
        </w:rPr>
        <w:t xml:space="preserve"> </w:t>
      </w:r>
      <w:r w:rsidRPr="00B0331B">
        <w:t>plotësojnë</w:t>
      </w:r>
      <w:r w:rsidRPr="00B0331B">
        <w:rPr>
          <w:spacing w:val="-2"/>
        </w:rPr>
        <w:t xml:space="preserve"> </w:t>
      </w:r>
      <w:r w:rsidRPr="00B0331B">
        <w:t>kushtet tejkalon</w:t>
      </w:r>
      <w:r w:rsidRPr="00B0331B">
        <w:rPr>
          <w:spacing w:val="-6"/>
        </w:rPr>
        <w:t xml:space="preserve"> </w:t>
      </w:r>
      <w:r w:rsidRPr="00B0331B">
        <w:t>buxhetin</w:t>
      </w:r>
      <w:r w:rsidRPr="00B0331B">
        <w:rPr>
          <w:spacing w:val="-3"/>
        </w:rPr>
        <w:t xml:space="preserve"> </w:t>
      </w:r>
      <w:r w:rsidRPr="00B0331B">
        <w:t>e</w:t>
      </w:r>
      <w:r w:rsidRPr="00B0331B">
        <w:rPr>
          <w:spacing w:val="-3"/>
        </w:rPr>
        <w:t xml:space="preserve"> </w:t>
      </w:r>
      <w:r w:rsidRPr="00B0331B">
        <w:t>financimit</w:t>
      </w:r>
      <w:r w:rsidRPr="00B0331B">
        <w:rPr>
          <w:spacing w:val="-3"/>
        </w:rPr>
        <w:t xml:space="preserve"> </w:t>
      </w:r>
      <w:r w:rsidRPr="00B0331B">
        <w:t>që është në dispozicion, Autoriteti Kontraktues rezervon të drejtën</w:t>
      </w:r>
      <w:r w:rsidRPr="00B0331B">
        <w:rPr>
          <w:spacing w:val="-1"/>
        </w:rPr>
        <w:t xml:space="preserve"> </w:t>
      </w:r>
      <w:r w:rsidRPr="00B0331B">
        <w:t>që të aplikojë kriter shtesë si pjesë të procesit</w:t>
      </w:r>
      <w:r w:rsidRPr="00B0331B">
        <w:rPr>
          <w:spacing w:val="-6"/>
        </w:rPr>
        <w:t xml:space="preserve"> </w:t>
      </w:r>
      <w:r w:rsidRPr="00B0331B">
        <w:t>përfundimtar</w:t>
      </w:r>
      <w:r w:rsidRPr="00B0331B">
        <w:rPr>
          <w:spacing w:val="-5"/>
        </w:rPr>
        <w:t xml:space="preserve"> </w:t>
      </w:r>
      <w:r w:rsidRPr="00B0331B">
        <w:t>të</w:t>
      </w:r>
      <w:r w:rsidRPr="00B0331B">
        <w:rPr>
          <w:spacing w:val="-8"/>
        </w:rPr>
        <w:t xml:space="preserve"> </w:t>
      </w:r>
      <w:r w:rsidRPr="00B0331B">
        <w:t>përzgjedhjes.</w:t>
      </w:r>
      <w:r w:rsidRPr="00B0331B">
        <w:rPr>
          <w:spacing w:val="-5"/>
        </w:rPr>
        <w:t xml:space="preserve"> </w:t>
      </w:r>
      <w:r w:rsidRPr="00B0331B">
        <w:t>Ky</w:t>
      </w:r>
      <w:r w:rsidRPr="00B0331B">
        <w:rPr>
          <w:spacing w:val="-6"/>
        </w:rPr>
        <w:t xml:space="preserve"> </w:t>
      </w:r>
      <w:r w:rsidRPr="00B0331B">
        <w:t>kriter</w:t>
      </w:r>
      <w:r w:rsidRPr="00B0331B">
        <w:rPr>
          <w:spacing w:val="-5"/>
        </w:rPr>
        <w:t xml:space="preserve"> </w:t>
      </w:r>
      <w:r w:rsidRPr="00B0331B">
        <w:t>do</w:t>
      </w:r>
      <w:r w:rsidRPr="00B0331B">
        <w:rPr>
          <w:spacing w:val="-7"/>
        </w:rPr>
        <w:t xml:space="preserve"> </w:t>
      </w:r>
      <w:r w:rsidRPr="00B0331B">
        <w:t>të</w:t>
      </w:r>
      <w:r w:rsidRPr="00B0331B">
        <w:rPr>
          <w:spacing w:val="-5"/>
        </w:rPr>
        <w:t xml:space="preserve"> </w:t>
      </w:r>
      <w:r w:rsidRPr="00B0331B">
        <w:t>vlerësojë</w:t>
      </w:r>
      <w:r w:rsidRPr="00B0331B">
        <w:rPr>
          <w:spacing w:val="-5"/>
        </w:rPr>
        <w:t xml:space="preserve"> </w:t>
      </w:r>
      <w:r w:rsidRPr="00B0331B">
        <w:t>pjesën</w:t>
      </w:r>
      <w:r w:rsidRPr="00B0331B">
        <w:rPr>
          <w:spacing w:val="-6"/>
        </w:rPr>
        <w:t xml:space="preserve"> </w:t>
      </w:r>
      <w:r w:rsidRPr="00B0331B">
        <w:t>e</w:t>
      </w:r>
      <w:r w:rsidRPr="00B0331B">
        <w:rPr>
          <w:spacing w:val="-5"/>
        </w:rPr>
        <w:t xml:space="preserve"> </w:t>
      </w:r>
      <w:r w:rsidRPr="00B0331B">
        <w:t>fondeve</w:t>
      </w:r>
      <w:r w:rsidRPr="00B0331B">
        <w:rPr>
          <w:spacing w:val="-6"/>
        </w:rPr>
        <w:t xml:space="preserve"> </w:t>
      </w:r>
      <w:r w:rsidRPr="00B0331B">
        <w:t>të</w:t>
      </w:r>
      <w:r w:rsidRPr="00B0331B">
        <w:rPr>
          <w:spacing w:val="-5"/>
        </w:rPr>
        <w:t xml:space="preserve"> </w:t>
      </w:r>
      <w:r w:rsidRPr="00B0331B">
        <w:t>veta</w:t>
      </w:r>
      <w:r w:rsidRPr="00B0331B">
        <w:rPr>
          <w:spacing w:val="-5"/>
        </w:rPr>
        <w:t xml:space="preserve"> </w:t>
      </w:r>
      <w:r w:rsidRPr="00B0331B">
        <w:t>të</w:t>
      </w:r>
      <w:r w:rsidRPr="00B0331B">
        <w:rPr>
          <w:spacing w:val="-8"/>
        </w:rPr>
        <w:t xml:space="preserve"> </w:t>
      </w:r>
      <w:r w:rsidRPr="00B0331B">
        <w:t xml:space="preserve">angazhuara nga </w:t>
      </w:r>
      <w:proofErr w:type="spellStart"/>
      <w:r w:rsidRPr="00B0331B">
        <w:t>aplikuesi</w:t>
      </w:r>
      <w:proofErr w:type="spellEnd"/>
      <w:r w:rsidRPr="00B0331B">
        <w:t xml:space="preserve"> në raport me koston totale të investimit, duke u dhënë përparësi propozimeve që demonstrojnë nivele më të larta bashkëfinancimi.</w:t>
      </w:r>
    </w:p>
    <w:p w14:paraId="725D7DBE" w14:textId="77777777" w:rsidR="00A60907" w:rsidRPr="00B0331B" w:rsidRDefault="00A60907">
      <w:pPr>
        <w:pStyle w:val="BodyText"/>
        <w:spacing w:before="193"/>
      </w:pPr>
    </w:p>
    <w:p w14:paraId="07ADCADA" w14:textId="77777777" w:rsidR="00A60907" w:rsidRPr="00B0331B" w:rsidRDefault="0078172F">
      <w:pPr>
        <w:pStyle w:val="Heading2"/>
        <w:numPr>
          <w:ilvl w:val="1"/>
          <w:numId w:val="6"/>
        </w:numPr>
        <w:tabs>
          <w:tab w:val="left" w:pos="915"/>
        </w:tabs>
        <w:ind w:left="915" w:hanging="851"/>
        <w:jc w:val="both"/>
      </w:pPr>
      <w:r w:rsidRPr="00B0331B">
        <w:rPr>
          <w:spacing w:val="-2"/>
        </w:rPr>
        <w:t>Ankesat</w:t>
      </w:r>
    </w:p>
    <w:p w14:paraId="314BC52B" w14:textId="3F49C6D6" w:rsidR="00A60907" w:rsidRPr="00B0331B" w:rsidRDefault="0078172F">
      <w:pPr>
        <w:pStyle w:val="BodyText"/>
        <w:spacing w:before="119"/>
        <w:ind w:left="64" w:right="318"/>
        <w:jc w:val="both"/>
      </w:pPr>
      <w:r w:rsidRPr="00B0331B">
        <w:t xml:space="preserve">Pas publikimit të rezultateve preliminare </w:t>
      </w:r>
      <w:proofErr w:type="spellStart"/>
      <w:r w:rsidRPr="00B0331B">
        <w:t>aplikuesit</w:t>
      </w:r>
      <w:proofErr w:type="spellEnd"/>
      <w:r w:rsidRPr="00B0331B">
        <w:t xml:space="preserve"> mund të adresojnë ankesa brenda afatit të paraparë me UA 01/2018, në platformën e-Kosova.</w:t>
      </w:r>
    </w:p>
    <w:p w14:paraId="42D7D066" w14:textId="77777777" w:rsidR="00A60907" w:rsidRPr="00B0331B" w:rsidRDefault="0078172F">
      <w:pPr>
        <w:pStyle w:val="BodyText"/>
        <w:spacing w:before="120"/>
        <w:ind w:left="64" w:right="319"/>
        <w:jc w:val="both"/>
      </w:pPr>
      <w:r w:rsidRPr="00B0331B">
        <w:t>Në rast se informatat e dhëna në këtë aplikacion vërtetohen që janë të pa sakta, subjektit nuk do t’i realizohet</w:t>
      </w:r>
      <w:r w:rsidRPr="00B0331B">
        <w:rPr>
          <w:spacing w:val="-10"/>
        </w:rPr>
        <w:t xml:space="preserve"> </w:t>
      </w:r>
      <w:r w:rsidRPr="00B0331B">
        <w:t>pagesa</w:t>
      </w:r>
      <w:r w:rsidRPr="00B0331B">
        <w:rPr>
          <w:spacing w:val="-10"/>
        </w:rPr>
        <w:t xml:space="preserve"> </w:t>
      </w:r>
      <w:r w:rsidRPr="00B0331B">
        <w:t>dhe</w:t>
      </w:r>
      <w:r w:rsidRPr="00B0331B">
        <w:rPr>
          <w:spacing w:val="-10"/>
        </w:rPr>
        <w:t xml:space="preserve"> </w:t>
      </w:r>
      <w:r w:rsidRPr="00B0331B">
        <w:t>i</w:t>
      </w:r>
      <w:r w:rsidRPr="00B0331B">
        <w:rPr>
          <w:spacing w:val="-9"/>
        </w:rPr>
        <w:t xml:space="preserve"> </w:t>
      </w:r>
      <w:r w:rsidRPr="00B0331B">
        <w:t>njëjti</w:t>
      </w:r>
      <w:r w:rsidRPr="00B0331B">
        <w:rPr>
          <w:spacing w:val="-9"/>
        </w:rPr>
        <w:t xml:space="preserve"> </w:t>
      </w:r>
      <w:r w:rsidRPr="00B0331B">
        <w:t>do</w:t>
      </w:r>
      <w:r w:rsidRPr="00B0331B">
        <w:rPr>
          <w:spacing w:val="-10"/>
        </w:rPr>
        <w:t xml:space="preserve"> </w:t>
      </w:r>
      <w:r w:rsidRPr="00B0331B">
        <w:t>të</w:t>
      </w:r>
      <w:r w:rsidRPr="00B0331B">
        <w:rPr>
          <w:spacing w:val="-12"/>
        </w:rPr>
        <w:t xml:space="preserve"> </w:t>
      </w:r>
      <w:r w:rsidRPr="00B0331B">
        <w:t>mbaj</w:t>
      </w:r>
      <w:r w:rsidRPr="00B0331B">
        <w:rPr>
          <w:spacing w:val="-9"/>
        </w:rPr>
        <w:t xml:space="preserve"> </w:t>
      </w:r>
      <w:r w:rsidRPr="00B0331B">
        <w:t>përgjegjësi</w:t>
      </w:r>
      <w:r w:rsidRPr="00B0331B">
        <w:rPr>
          <w:spacing w:val="-9"/>
        </w:rPr>
        <w:t xml:space="preserve"> </w:t>
      </w:r>
      <w:r w:rsidRPr="00B0331B">
        <w:t>për</w:t>
      </w:r>
      <w:r w:rsidRPr="00B0331B">
        <w:rPr>
          <w:spacing w:val="-10"/>
        </w:rPr>
        <w:t xml:space="preserve"> </w:t>
      </w:r>
      <w:r w:rsidRPr="00B0331B">
        <w:t>të</w:t>
      </w:r>
      <w:r w:rsidRPr="00B0331B">
        <w:rPr>
          <w:spacing w:val="-10"/>
        </w:rPr>
        <w:t xml:space="preserve"> </w:t>
      </w:r>
      <w:r w:rsidRPr="00B0331B">
        <w:t>gjitha</w:t>
      </w:r>
      <w:r w:rsidRPr="00B0331B">
        <w:rPr>
          <w:spacing w:val="-10"/>
        </w:rPr>
        <w:t xml:space="preserve"> </w:t>
      </w:r>
      <w:r w:rsidRPr="00B0331B">
        <w:t>pasojat,</w:t>
      </w:r>
      <w:r w:rsidRPr="00B0331B">
        <w:rPr>
          <w:spacing w:val="-10"/>
        </w:rPr>
        <w:t xml:space="preserve"> </w:t>
      </w:r>
      <w:r w:rsidRPr="00B0331B">
        <w:t>sipas</w:t>
      </w:r>
      <w:r w:rsidRPr="00B0331B">
        <w:rPr>
          <w:spacing w:val="-9"/>
        </w:rPr>
        <w:t xml:space="preserve"> </w:t>
      </w:r>
      <w:r w:rsidRPr="00B0331B">
        <w:t>legjislacioneve</w:t>
      </w:r>
      <w:r w:rsidRPr="00B0331B">
        <w:rPr>
          <w:spacing w:val="-10"/>
        </w:rPr>
        <w:t xml:space="preserve"> </w:t>
      </w:r>
      <w:r w:rsidRPr="00B0331B">
        <w:t>relevante në fuqi.</w:t>
      </w:r>
    </w:p>
    <w:p w14:paraId="6C62A15C" w14:textId="77777777" w:rsidR="00A60907" w:rsidRPr="00B0331B" w:rsidRDefault="00A60907">
      <w:pPr>
        <w:pStyle w:val="BodyText"/>
        <w:rPr>
          <w:sz w:val="20"/>
        </w:rPr>
      </w:pPr>
    </w:p>
    <w:p w14:paraId="1ED52B21" w14:textId="77777777" w:rsidR="00A60907" w:rsidRPr="00B0331B" w:rsidRDefault="00A60907">
      <w:pPr>
        <w:pStyle w:val="BodyText"/>
        <w:rPr>
          <w:sz w:val="20"/>
        </w:rPr>
      </w:pPr>
    </w:p>
    <w:p w14:paraId="72E44942" w14:textId="77777777" w:rsidR="00A60907" w:rsidRPr="00B0331B" w:rsidRDefault="00A60907">
      <w:pPr>
        <w:pStyle w:val="BodyText"/>
        <w:rPr>
          <w:sz w:val="20"/>
        </w:rPr>
      </w:pPr>
    </w:p>
    <w:p w14:paraId="3ADB52A0" w14:textId="77777777" w:rsidR="00A60907" w:rsidRPr="00B0331B" w:rsidRDefault="00A60907">
      <w:pPr>
        <w:pStyle w:val="BodyText"/>
        <w:rPr>
          <w:sz w:val="20"/>
        </w:rPr>
      </w:pPr>
    </w:p>
    <w:p w14:paraId="0AFDA277" w14:textId="77777777" w:rsidR="00A60907" w:rsidRPr="00B0331B" w:rsidRDefault="0078172F">
      <w:pPr>
        <w:pStyle w:val="BodyText"/>
        <w:spacing w:before="138"/>
        <w:rPr>
          <w:sz w:val="20"/>
        </w:rPr>
      </w:pPr>
      <w:r w:rsidRPr="00B0331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693E62" wp14:editId="2A8B0B8C">
                <wp:simplePos x="0" y="0"/>
                <wp:positionH relativeFrom="page">
                  <wp:posOffset>850696</wp:posOffset>
                </wp:positionH>
                <wp:positionV relativeFrom="paragraph">
                  <wp:posOffset>251919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4F4AA77" id="Graphic 8" o:spid="_x0000_s1026" style="position:absolute;margin-left:67pt;margin-top:19.85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zI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4E56A5" w14:textId="4696E810" w:rsidR="00A60907" w:rsidRPr="00B0331B" w:rsidRDefault="0078172F">
      <w:pPr>
        <w:spacing w:before="85"/>
        <w:ind w:left="64"/>
        <w:rPr>
          <w:sz w:val="16"/>
        </w:rPr>
      </w:pPr>
      <w:bookmarkStart w:id="5" w:name="_bookmark6"/>
      <w:bookmarkEnd w:id="5"/>
      <w:r w:rsidRPr="00B0331B">
        <w:rPr>
          <w:rFonts w:ascii="Arial MT" w:hAnsi="Arial MT"/>
          <w:sz w:val="16"/>
          <w:vertAlign w:val="superscript"/>
        </w:rPr>
        <w:t>7</w:t>
      </w:r>
      <w:r w:rsidRPr="00B0331B">
        <w:rPr>
          <w:rFonts w:ascii="Arial MT" w:hAnsi="Arial MT"/>
          <w:spacing w:val="-7"/>
          <w:sz w:val="16"/>
        </w:rPr>
        <w:t xml:space="preserve"> </w:t>
      </w:r>
      <w:r w:rsidRPr="00B0331B">
        <w:rPr>
          <w:sz w:val="16"/>
        </w:rPr>
        <w:t xml:space="preserve">Ky indikator llogaritet duke pjesëtuar konsumin total vjetor të energjisë elektrike (në </w:t>
      </w:r>
      <w:proofErr w:type="spellStart"/>
      <w:r w:rsidRPr="00B0331B">
        <w:rPr>
          <w:sz w:val="16"/>
        </w:rPr>
        <w:t>kWh</w:t>
      </w:r>
      <w:proofErr w:type="spellEnd"/>
      <w:r w:rsidRPr="00B0331B">
        <w:rPr>
          <w:sz w:val="16"/>
        </w:rPr>
        <w:t>) gjatë vitit 202</w:t>
      </w:r>
      <w:r w:rsidR="003E4D9E" w:rsidRPr="00B0331B">
        <w:rPr>
          <w:sz w:val="16"/>
        </w:rPr>
        <w:t>5</w:t>
      </w:r>
      <w:r w:rsidRPr="00B0331B">
        <w:rPr>
          <w:sz w:val="16"/>
        </w:rPr>
        <w:t xml:space="preserve"> me qarkullimin total vjetor të</w:t>
      </w:r>
      <w:r w:rsidRPr="00B0331B">
        <w:rPr>
          <w:spacing w:val="40"/>
          <w:sz w:val="16"/>
        </w:rPr>
        <w:t xml:space="preserve"> </w:t>
      </w:r>
      <w:r w:rsidRPr="00B0331B">
        <w:rPr>
          <w:sz w:val="16"/>
        </w:rPr>
        <w:t>biznesit (në euro) për të njëjtin vit.</w:t>
      </w:r>
    </w:p>
    <w:p w14:paraId="3B5EC03F" w14:textId="26518209" w:rsidR="00A60907" w:rsidRDefault="0078172F">
      <w:pPr>
        <w:ind w:left="64" w:right="253"/>
        <w:rPr>
          <w:sz w:val="16"/>
        </w:rPr>
      </w:pPr>
      <w:bookmarkStart w:id="6" w:name="_bookmark7"/>
      <w:bookmarkEnd w:id="6"/>
      <w:r w:rsidRPr="00B0331B">
        <w:rPr>
          <w:rFonts w:ascii="Arial MT" w:hAnsi="Arial MT"/>
          <w:sz w:val="16"/>
          <w:vertAlign w:val="superscript"/>
        </w:rPr>
        <w:t>8</w:t>
      </w:r>
      <w:r w:rsidRPr="00B0331B">
        <w:rPr>
          <w:rFonts w:ascii="Arial MT" w:hAnsi="Arial MT"/>
          <w:spacing w:val="-11"/>
          <w:sz w:val="16"/>
        </w:rPr>
        <w:t xml:space="preserve"> </w:t>
      </w:r>
      <w:r w:rsidRPr="00B0331B">
        <w:rPr>
          <w:sz w:val="16"/>
        </w:rPr>
        <w:t>Ky</w:t>
      </w:r>
      <w:r w:rsidRPr="00B0331B">
        <w:rPr>
          <w:spacing w:val="-1"/>
          <w:sz w:val="16"/>
        </w:rPr>
        <w:t xml:space="preserve"> </w:t>
      </w:r>
      <w:r w:rsidRPr="00B0331B">
        <w:rPr>
          <w:sz w:val="16"/>
        </w:rPr>
        <w:t>indikator llogaritet duke pjesëtuar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shpenzimet totale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vjetore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për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energji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elektrike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(në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€)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gjatë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vitit 202</w:t>
      </w:r>
      <w:r w:rsidR="003E4D9E" w:rsidRPr="00B0331B">
        <w:rPr>
          <w:sz w:val="16"/>
        </w:rPr>
        <w:t>5</w:t>
      </w:r>
      <w:r w:rsidRPr="00B0331B">
        <w:rPr>
          <w:spacing w:val="-1"/>
          <w:sz w:val="16"/>
        </w:rPr>
        <w:t xml:space="preserve"> </w:t>
      </w:r>
      <w:r w:rsidRPr="00B0331B">
        <w:rPr>
          <w:sz w:val="16"/>
        </w:rPr>
        <w:t>me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fitimin</w:t>
      </w:r>
      <w:r w:rsidRPr="00B0331B">
        <w:rPr>
          <w:spacing w:val="-2"/>
          <w:sz w:val="16"/>
        </w:rPr>
        <w:t xml:space="preserve"> </w:t>
      </w:r>
      <w:r w:rsidRPr="00B0331B">
        <w:rPr>
          <w:sz w:val="16"/>
        </w:rPr>
        <w:t>operativ</w:t>
      </w:r>
      <w:r w:rsidRPr="00B0331B">
        <w:rPr>
          <w:spacing w:val="-3"/>
          <w:sz w:val="16"/>
        </w:rPr>
        <w:t xml:space="preserve"> </w:t>
      </w:r>
      <w:r w:rsidRPr="00B0331B">
        <w:rPr>
          <w:sz w:val="16"/>
        </w:rPr>
        <w:t>total</w:t>
      </w:r>
      <w:r w:rsidRPr="00B0331B">
        <w:rPr>
          <w:spacing w:val="-4"/>
          <w:sz w:val="16"/>
        </w:rPr>
        <w:t xml:space="preserve"> </w:t>
      </w:r>
      <w:r w:rsidRPr="00B0331B">
        <w:rPr>
          <w:sz w:val="16"/>
        </w:rPr>
        <w:t>vjetor</w:t>
      </w:r>
      <w:r w:rsidRPr="00B0331B">
        <w:rPr>
          <w:spacing w:val="40"/>
          <w:sz w:val="16"/>
        </w:rPr>
        <w:t xml:space="preserve"> </w:t>
      </w:r>
      <w:r w:rsidRPr="00B0331B">
        <w:rPr>
          <w:sz w:val="16"/>
        </w:rPr>
        <w:t>të biznesit (në €) për të njëjtin vit.</w:t>
      </w:r>
    </w:p>
    <w:sectPr w:rsidR="00A60907">
      <w:pgSz w:w="11910" w:h="16840"/>
      <w:pgMar w:top="1700" w:right="708" w:bottom="1280" w:left="1275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8999" w14:textId="77777777" w:rsidR="00777877" w:rsidRDefault="00777877">
      <w:r>
        <w:separator/>
      </w:r>
    </w:p>
  </w:endnote>
  <w:endnote w:type="continuationSeparator" w:id="0">
    <w:p w14:paraId="1E224F21" w14:textId="77777777" w:rsidR="00777877" w:rsidRDefault="007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C48F" w14:textId="77777777" w:rsidR="00A60907" w:rsidRDefault="007817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4471F0D0" wp14:editId="623030D4">
              <wp:simplePos x="0" y="0"/>
              <wp:positionH relativeFrom="page">
                <wp:posOffset>6807707</wp:posOffset>
              </wp:positionH>
              <wp:positionV relativeFrom="page">
                <wp:posOffset>9860892</wp:posOffset>
              </wp:positionV>
              <wp:extent cx="15240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E29FA" w14:textId="77777777" w:rsidR="00A60907" w:rsidRDefault="0078172F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471F0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05pt;margin-top:776.45pt;width:12pt;height:12.6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" filled="f" stroked="f">
              <v:textbox inset="0,0,0,0">
                <w:txbxContent>
                  <w:p w14:paraId="6DCE29FA" w14:textId="77777777" w:rsidR="00A60907" w:rsidRDefault="0078172F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A553" w14:textId="77777777" w:rsidR="00777877" w:rsidRDefault="00777877">
      <w:r>
        <w:separator/>
      </w:r>
    </w:p>
  </w:footnote>
  <w:footnote w:type="continuationSeparator" w:id="0">
    <w:p w14:paraId="08C94E13" w14:textId="77777777" w:rsidR="00777877" w:rsidRDefault="007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4E35"/>
    <w:multiLevelType w:val="hybridMultilevel"/>
    <w:tmpl w:val="1A686F5C"/>
    <w:lvl w:ilvl="0" w:tplc="BB90FE30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251C2E86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2DD21D8C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C3A884B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2B2CBEC4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E7C89560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EED05DF6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243A48F8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B5E6A810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5033C3D"/>
    <w:multiLevelType w:val="hybridMultilevel"/>
    <w:tmpl w:val="5E78BFA0"/>
    <w:lvl w:ilvl="0" w:tplc="D7F6A386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BC0E148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1224567C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5AD64800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825C6E76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FDB01782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57E09380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0F84B172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12440B52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F906000"/>
    <w:multiLevelType w:val="hybridMultilevel"/>
    <w:tmpl w:val="390A8602"/>
    <w:lvl w:ilvl="0" w:tplc="8AB01938">
      <w:start w:val="1"/>
      <w:numFmt w:val="decimal"/>
      <w:lvlText w:val="%1."/>
      <w:lvlJc w:val="left"/>
      <w:pPr>
        <w:ind w:left="7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4D0FD54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36C6D474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00B208F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9DF09BFE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C51698D8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3BDAABF2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D08AEE08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3CECA1AC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42C679A4"/>
    <w:multiLevelType w:val="hybridMultilevel"/>
    <w:tmpl w:val="B7AE390E"/>
    <w:lvl w:ilvl="0" w:tplc="2D963A32">
      <w:start w:val="1"/>
      <w:numFmt w:val="lowerRoman"/>
      <w:lvlText w:val="%1."/>
      <w:lvlJc w:val="left"/>
      <w:pPr>
        <w:ind w:left="784" w:hanging="46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F3EE9466">
      <w:numFmt w:val="bullet"/>
      <w:lvlText w:val="•"/>
      <w:lvlJc w:val="left"/>
      <w:pPr>
        <w:ind w:left="1694" w:hanging="466"/>
      </w:pPr>
      <w:rPr>
        <w:rFonts w:hint="default"/>
        <w:lang w:val="sq-AL" w:eastAsia="en-US" w:bidi="ar-SA"/>
      </w:rPr>
    </w:lvl>
    <w:lvl w:ilvl="2" w:tplc="70F262F6">
      <w:numFmt w:val="bullet"/>
      <w:lvlText w:val="•"/>
      <w:lvlJc w:val="left"/>
      <w:pPr>
        <w:ind w:left="2609" w:hanging="466"/>
      </w:pPr>
      <w:rPr>
        <w:rFonts w:hint="default"/>
        <w:lang w:val="sq-AL" w:eastAsia="en-US" w:bidi="ar-SA"/>
      </w:rPr>
    </w:lvl>
    <w:lvl w:ilvl="3" w:tplc="E8C8F350">
      <w:numFmt w:val="bullet"/>
      <w:lvlText w:val="•"/>
      <w:lvlJc w:val="left"/>
      <w:pPr>
        <w:ind w:left="3523" w:hanging="466"/>
      </w:pPr>
      <w:rPr>
        <w:rFonts w:hint="default"/>
        <w:lang w:val="sq-AL" w:eastAsia="en-US" w:bidi="ar-SA"/>
      </w:rPr>
    </w:lvl>
    <w:lvl w:ilvl="4" w:tplc="DE3A0F18">
      <w:numFmt w:val="bullet"/>
      <w:lvlText w:val="•"/>
      <w:lvlJc w:val="left"/>
      <w:pPr>
        <w:ind w:left="4438" w:hanging="466"/>
      </w:pPr>
      <w:rPr>
        <w:rFonts w:hint="default"/>
        <w:lang w:val="sq-AL" w:eastAsia="en-US" w:bidi="ar-SA"/>
      </w:rPr>
    </w:lvl>
    <w:lvl w:ilvl="5" w:tplc="4CC0C334">
      <w:numFmt w:val="bullet"/>
      <w:lvlText w:val="•"/>
      <w:lvlJc w:val="left"/>
      <w:pPr>
        <w:ind w:left="5352" w:hanging="466"/>
      </w:pPr>
      <w:rPr>
        <w:rFonts w:hint="default"/>
        <w:lang w:val="sq-AL" w:eastAsia="en-US" w:bidi="ar-SA"/>
      </w:rPr>
    </w:lvl>
    <w:lvl w:ilvl="6" w:tplc="226AC086">
      <w:numFmt w:val="bullet"/>
      <w:lvlText w:val="•"/>
      <w:lvlJc w:val="left"/>
      <w:pPr>
        <w:ind w:left="6267" w:hanging="466"/>
      </w:pPr>
      <w:rPr>
        <w:rFonts w:hint="default"/>
        <w:lang w:val="sq-AL" w:eastAsia="en-US" w:bidi="ar-SA"/>
      </w:rPr>
    </w:lvl>
    <w:lvl w:ilvl="7" w:tplc="4686CF3A">
      <w:numFmt w:val="bullet"/>
      <w:lvlText w:val="•"/>
      <w:lvlJc w:val="left"/>
      <w:pPr>
        <w:ind w:left="7182" w:hanging="466"/>
      </w:pPr>
      <w:rPr>
        <w:rFonts w:hint="default"/>
        <w:lang w:val="sq-AL" w:eastAsia="en-US" w:bidi="ar-SA"/>
      </w:rPr>
    </w:lvl>
    <w:lvl w:ilvl="8" w:tplc="60E01006">
      <w:numFmt w:val="bullet"/>
      <w:lvlText w:val="•"/>
      <w:lvlJc w:val="left"/>
      <w:pPr>
        <w:ind w:left="8096" w:hanging="466"/>
      </w:pPr>
      <w:rPr>
        <w:rFonts w:hint="default"/>
        <w:lang w:val="sq-AL" w:eastAsia="en-US" w:bidi="ar-SA"/>
      </w:rPr>
    </w:lvl>
  </w:abstractNum>
  <w:abstractNum w:abstractNumId="4" w15:restartNumberingAfterBreak="0">
    <w:nsid w:val="5F256011"/>
    <w:multiLevelType w:val="multilevel"/>
    <w:tmpl w:val="891C8182"/>
    <w:lvl w:ilvl="0">
      <w:start w:val="1"/>
      <w:numFmt w:val="decimal"/>
      <w:lvlText w:val="%1."/>
      <w:lvlJc w:val="left"/>
      <w:pPr>
        <w:ind w:left="916" w:hanging="8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916" w:hanging="8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2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2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22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2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7BA40D8E"/>
    <w:multiLevelType w:val="hybridMultilevel"/>
    <w:tmpl w:val="40F2FFBE"/>
    <w:lvl w:ilvl="0" w:tplc="C61E0C20">
      <w:numFmt w:val="bullet"/>
      <w:lvlText w:val="•"/>
      <w:lvlJc w:val="left"/>
      <w:pPr>
        <w:ind w:left="107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7C16FC52">
      <w:numFmt w:val="bullet"/>
      <w:lvlText w:val="•"/>
      <w:lvlJc w:val="left"/>
      <w:pPr>
        <w:ind w:left="502" w:hanging="133"/>
      </w:pPr>
      <w:rPr>
        <w:rFonts w:hint="default"/>
        <w:lang w:val="sq-AL" w:eastAsia="en-US" w:bidi="ar-SA"/>
      </w:rPr>
    </w:lvl>
    <w:lvl w:ilvl="2" w:tplc="5BB48B2A">
      <w:numFmt w:val="bullet"/>
      <w:lvlText w:val="•"/>
      <w:lvlJc w:val="left"/>
      <w:pPr>
        <w:ind w:left="905" w:hanging="133"/>
      </w:pPr>
      <w:rPr>
        <w:rFonts w:hint="default"/>
        <w:lang w:val="sq-AL" w:eastAsia="en-US" w:bidi="ar-SA"/>
      </w:rPr>
    </w:lvl>
    <w:lvl w:ilvl="3" w:tplc="4CAE3056">
      <w:numFmt w:val="bullet"/>
      <w:lvlText w:val="•"/>
      <w:lvlJc w:val="left"/>
      <w:pPr>
        <w:ind w:left="1307" w:hanging="133"/>
      </w:pPr>
      <w:rPr>
        <w:rFonts w:hint="default"/>
        <w:lang w:val="sq-AL" w:eastAsia="en-US" w:bidi="ar-SA"/>
      </w:rPr>
    </w:lvl>
    <w:lvl w:ilvl="4" w:tplc="A080D9AA">
      <w:numFmt w:val="bullet"/>
      <w:lvlText w:val="•"/>
      <w:lvlJc w:val="left"/>
      <w:pPr>
        <w:ind w:left="1710" w:hanging="133"/>
      </w:pPr>
      <w:rPr>
        <w:rFonts w:hint="default"/>
        <w:lang w:val="sq-AL" w:eastAsia="en-US" w:bidi="ar-SA"/>
      </w:rPr>
    </w:lvl>
    <w:lvl w:ilvl="5" w:tplc="E2C417E4">
      <w:numFmt w:val="bullet"/>
      <w:lvlText w:val="•"/>
      <w:lvlJc w:val="left"/>
      <w:pPr>
        <w:ind w:left="2113" w:hanging="133"/>
      </w:pPr>
      <w:rPr>
        <w:rFonts w:hint="default"/>
        <w:lang w:val="sq-AL" w:eastAsia="en-US" w:bidi="ar-SA"/>
      </w:rPr>
    </w:lvl>
    <w:lvl w:ilvl="6" w:tplc="02AA7344">
      <w:numFmt w:val="bullet"/>
      <w:lvlText w:val="•"/>
      <w:lvlJc w:val="left"/>
      <w:pPr>
        <w:ind w:left="2515" w:hanging="133"/>
      </w:pPr>
      <w:rPr>
        <w:rFonts w:hint="default"/>
        <w:lang w:val="sq-AL" w:eastAsia="en-US" w:bidi="ar-SA"/>
      </w:rPr>
    </w:lvl>
    <w:lvl w:ilvl="7" w:tplc="668A5AD0">
      <w:numFmt w:val="bullet"/>
      <w:lvlText w:val="•"/>
      <w:lvlJc w:val="left"/>
      <w:pPr>
        <w:ind w:left="2918" w:hanging="133"/>
      </w:pPr>
      <w:rPr>
        <w:rFonts w:hint="default"/>
        <w:lang w:val="sq-AL" w:eastAsia="en-US" w:bidi="ar-SA"/>
      </w:rPr>
    </w:lvl>
    <w:lvl w:ilvl="8" w:tplc="309896A6">
      <w:numFmt w:val="bullet"/>
      <w:lvlText w:val="•"/>
      <w:lvlJc w:val="left"/>
      <w:pPr>
        <w:ind w:left="3320" w:hanging="133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07"/>
    <w:rsid w:val="000F2911"/>
    <w:rsid w:val="0017108A"/>
    <w:rsid w:val="0018769B"/>
    <w:rsid w:val="0020483C"/>
    <w:rsid w:val="00346ED4"/>
    <w:rsid w:val="003A1594"/>
    <w:rsid w:val="003C5CEB"/>
    <w:rsid w:val="003E4D9E"/>
    <w:rsid w:val="00444853"/>
    <w:rsid w:val="00484292"/>
    <w:rsid w:val="00500C18"/>
    <w:rsid w:val="0050745F"/>
    <w:rsid w:val="00602AD8"/>
    <w:rsid w:val="0061471E"/>
    <w:rsid w:val="0061486E"/>
    <w:rsid w:val="00621C83"/>
    <w:rsid w:val="00682416"/>
    <w:rsid w:val="00777877"/>
    <w:rsid w:val="0078172F"/>
    <w:rsid w:val="008E57B5"/>
    <w:rsid w:val="008E7EB5"/>
    <w:rsid w:val="0095751B"/>
    <w:rsid w:val="00A60907"/>
    <w:rsid w:val="00AB6D26"/>
    <w:rsid w:val="00B0331B"/>
    <w:rsid w:val="00B97096"/>
    <w:rsid w:val="00B978DF"/>
    <w:rsid w:val="00BC677E"/>
    <w:rsid w:val="00C3469C"/>
    <w:rsid w:val="00C632FF"/>
    <w:rsid w:val="00CB2DEC"/>
    <w:rsid w:val="00CC4C43"/>
    <w:rsid w:val="00CD3556"/>
    <w:rsid w:val="00F11071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1837"/>
  <w15:docId w15:val="{558B5C1D-DFBA-45B8-91DC-CEACF0F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spacing w:before="1"/>
      <w:ind w:right="255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16" w:hanging="852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3E4D9E"/>
    <w:pPr>
      <w:widowControl/>
      <w:autoSpaceDE/>
      <w:autoSpaceDN/>
    </w:pPr>
    <w:rPr>
      <w:rFonts w:ascii="Cambria" w:eastAsia="Cambria" w:hAnsi="Cambria" w:cs="Cambria"/>
      <w:lang w:val="sq-AL"/>
    </w:rPr>
  </w:style>
  <w:style w:type="character" w:styleId="Hyperlink">
    <w:name w:val="Hyperlink"/>
    <w:basedOn w:val="DefaultParagraphFont"/>
    <w:uiPriority w:val="99"/>
    <w:unhideWhenUsed/>
    <w:rsid w:val="003E4D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kosova.rks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.rks-gov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esa.rks-gov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rtaHOXHA\Downloads\(https:\kiesa.rks-gov.net" TargetMode="External"/><Relationship Id="rId10" Type="http://schemas.openxmlformats.org/officeDocument/2006/relationships/hyperlink" Target="https://mint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osova.rks-gov.net" TargetMode="External"/><Relationship Id="rId14" Type="http://schemas.openxmlformats.org/officeDocument/2006/relationships/hyperlink" Target="mailto:sme.kies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Fadil Q.Bajraktari</cp:lastModifiedBy>
  <cp:revision>2</cp:revision>
  <dcterms:created xsi:type="dcterms:W3CDTF">2026-07-09T13:42:00Z</dcterms:created>
  <dcterms:modified xsi:type="dcterms:W3CDTF">2026-07-09T13:42:00Z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for Microsoft 365</vt:lpwstr>
  </property>
</Properties>
</file>