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49E2" w14:textId="0F55D295" w:rsidR="0029622B" w:rsidRPr="008A73B8" w:rsidRDefault="0029622B" w:rsidP="0029622B">
      <w:pPr>
        <w:jc w:val="center"/>
        <w:rPr>
          <w:rFonts w:ascii="Book Antiqua" w:hAnsi="Book Antiqua" w:cs="Times New Roman"/>
          <w:lang w:val="sr-Latn-RS"/>
        </w:rPr>
      </w:pPr>
      <w:r w:rsidRPr="008A73B8">
        <w:rPr>
          <w:rFonts w:ascii="Book Antiqua" w:hAnsi="Book Antiqua" w:cs="Times New Roman"/>
          <w:noProof/>
          <w:lang w:val="sr-Latn-RS"/>
        </w:rPr>
        <w:drawing>
          <wp:inline distT="0" distB="0" distL="0" distR="0" wp14:anchorId="5EAF369B" wp14:editId="02CEC0EA">
            <wp:extent cx="880110" cy="9315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C0A76" w14:textId="77777777" w:rsidR="008A73B8" w:rsidRPr="008A73B8" w:rsidRDefault="008A73B8" w:rsidP="008A73B8">
      <w:pPr>
        <w:spacing w:after="0"/>
        <w:jc w:val="center"/>
        <w:rPr>
          <w:rFonts w:ascii="Book Antiqua" w:eastAsia="Batang" w:hAnsi="Book Antiqua" w:cs="Times New Roman"/>
          <w:b/>
          <w:bCs/>
          <w:sz w:val="32"/>
          <w:szCs w:val="32"/>
          <w:lang w:val="sr-Latn-RS"/>
        </w:rPr>
      </w:pPr>
      <w:r w:rsidRPr="008A73B8">
        <w:rPr>
          <w:rFonts w:ascii="Book Antiqua" w:eastAsia="MS Mincho" w:hAnsi="Book Antiqua" w:cs="Times New Roman"/>
          <w:b/>
          <w:bCs/>
          <w:sz w:val="32"/>
          <w:szCs w:val="32"/>
          <w:lang w:val="sr-Latn-RS"/>
        </w:rPr>
        <w:t>Republika e Kosov</w:t>
      </w:r>
      <w:r w:rsidRPr="008A73B8">
        <w:rPr>
          <w:rFonts w:ascii="Book Antiqua" w:hAnsi="Book Antiqua" w:cs="Times New Roman"/>
          <w:b/>
          <w:bCs/>
          <w:sz w:val="32"/>
          <w:szCs w:val="32"/>
          <w:lang w:val="sr-Latn-RS"/>
        </w:rPr>
        <w:t>ës</w:t>
      </w:r>
    </w:p>
    <w:p w14:paraId="47BA3BF1" w14:textId="77777777" w:rsidR="008A73B8" w:rsidRPr="008A73B8" w:rsidRDefault="008A73B8" w:rsidP="008A73B8">
      <w:pPr>
        <w:spacing w:after="0"/>
        <w:jc w:val="center"/>
        <w:rPr>
          <w:rFonts w:ascii="Book Antiqua" w:hAnsi="Book Antiqua" w:cs="Times New Roman"/>
          <w:b/>
          <w:bCs/>
          <w:sz w:val="26"/>
          <w:szCs w:val="26"/>
          <w:lang w:val="sr-Latn-RS"/>
        </w:rPr>
      </w:pPr>
      <w:r w:rsidRPr="008A73B8">
        <w:rPr>
          <w:rFonts w:ascii="Book Antiqua" w:eastAsia="Batang" w:hAnsi="Book Antiqua" w:cs="Times New Roman"/>
          <w:b/>
          <w:bCs/>
          <w:sz w:val="26"/>
          <w:szCs w:val="26"/>
          <w:lang w:val="sr-Latn-RS"/>
        </w:rPr>
        <w:t>Republika Kosova-</w:t>
      </w:r>
      <w:r w:rsidRPr="008A73B8">
        <w:rPr>
          <w:rFonts w:ascii="Book Antiqua" w:hAnsi="Book Antiqua" w:cs="Times New Roman"/>
          <w:b/>
          <w:bCs/>
          <w:sz w:val="26"/>
          <w:szCs w:val="26"/>
          <w:lang w:val="sr-Latn-RS"/>
        </w:rPr>
        <w:t>Republic of Kosovo</w:t>
      </w:r>
    </w:p>
    <w:p w14:paraId="4E9A55C1" w14:textId="26C47E50" w:rsidR="008A73B8" w:rsidRPr="008A73B8" w:rsidRDefault="008A73B8" w:rsidP="008A73B8">
      <w:pPr>
        <w:pBdr>
          <w:bottom w:val="single" w:sz="12" w:space="1" w:color="auto"/>
        </w:pBdr>
        <w:spacing w:after="0"/>
        <w:jc w:val="center"/>
        <w:rPr>
          <w:rFonts w:ascii="Book Antiqua" w:hAnsi="Book Antiqua" w:cs="Times New Roman"/>
          <w:b/>
          <w:bCs/>
          <w:i/>
          <w:iCs/>
          <w:lang w:val="sr-Latn-RS"/>
        </w:rPr>
      </w:pPr>
      <w:r w:rsidRPr="008A73B8">
        <w:rPr>
          <w:rFonts w:ascii="Book Antiqua" w:hAnsi="Book Antiqua" w:cs="Times New Roman"/>
          <w:b/>
          <w:bCs/>
          <w:i/>
          <w:iCs/>
          <w:lang w:val="sr-Latn-RS"/>
        </w:rPr>
        <w:t xml:space="preserve">Qeveria - Vlada </w:t>
      </w:r>
      <w:r>
        <w:rPr>
          <w:rFonts w:ascii="Book Antiqua" w:hAnsi="Book Antiqua" w:cs="Times New Roman"/>
          <w:b/>
          <w:bCs/>
          <w:i/>
          <w:iCs/>
          <w:lang w:val="sr-Latn-RS"/>
        </w:rPr>
        <w:t>-</w:t>
      </w:r>
      <w:r w:rsidRPr="008A73B8">
        <w:rPr>
          <w:rFonts w:ascii="Book Antiqua" w:hAnsi="Book Antiqua" w:cs="Times New Roman"/>
          <w:b/>
          <w:bCs/>
          <w:i/>
          <w:iCs/>
          <w:lang w:val="sr-Latn-RS"/>
        </w:rPr>
        <w:t xml:space="preserve"> Government</w:t>
      </w:r>
    </w:p>
    <w:p w14:paraId="11D8B8B7" w14:textId="77777777" w:rsidR="008A73B8" w:rsidRPr="008A73B8" w:rsidRDefault="008A73B8" w:rsidP="008A73B8">
      <w:pPr>
        <w:pBdr>
          <w:bottom w:val="single" w:sz="12" w:space="1" w:color="auto"/>
        </w:pBdr>
        <w:spacing w:after="0"/>
        <w:jc w:val="center"/>
        <w:rPr>
          <w:rFonts w:ascii="Book Antiqua" w:hAnsi="Book Antiqua" w:cs="Times New Roman"/>
          <w:b/>
          <w:bCs/>
          <w:i/>
          <w:iCs/>
          <w:lang w:val="sr-Latn-RS"/>
        </w:rPr>
      </w:pPr>
      <w:r w:rsidRPr="008A73B8">
        <w:rPr>
          <w:rFonts w:ascii="Book Antiqua" w:hAnsi="Book Antiqua" w:cs="Times New Roman"/>
          <w:b/>
          <w:bCs/>
          <w:i/>
          <w:iCs/>
          <w:lang w:val="sr-Latn-RS"/>
        </w:rPr>
        <w:t>Ministria e Ekonomisë</w:t>
      </w:r>
    </w:p>
    <w:p w14:paraId="75CE7853" w14:textId="22B124D9" w:rsidR="0029622B" w:rsidRPr="008A73B8" w:rsidRDefault="008A73B8" w:rsidP="008A73B8">
      <w:pPr>
        <w:pBdr>
          <w:bottom w:val="single" w:sz="12" w:space="1" w:color="auto"/>
        </w:pBdr>
        <w:spacing w:after="0"/>
        <w:jc w:val="center"/>
        <w:rPr>
          <w:rFonts w:ascii="Book Antiqua" w:hAnsi="Book Antiqua" w:cs="Times New Roman"/>
          <w:b/>
          <w:bCs/>
          <w:i/>
          <w:iCs/>
          <w:lang w:val="sr-Latn-RS"/>
        </w:rPr>
      </w:pPr>
      <w:r w:rsidRPr="008A73B8">
        <w:rPr>
          <w:rFonts w:ascii="Book Antiqua" w:hAnsi="Book Antiqua" w:cs="Times New Roman"/>
          <w:b/>
          <w:bCs/>
          <w:i/>
          <w:iCs/>
          <w:lang w:val="sr-Latn-RS"/>
        </w:rPr>
        <w:t xml:space="preserve">  Ministarstvo Ekonomije </w:t>
      </w:r>
      <w:r>
        <w:rPr>
          <w:rFonts w:ascii="Book Antiqua" w:hAnsi="Book Antiqua" w:cs="Times New Roman"/>
          <w:b/>
          <w:bCs/>
          <w:i/>
          <w:iCs/>
          <w:lang w:val="sr-Latn-RS"/>
        </w:rPr>
        <w:t>-</w:t>
      </w:r>
      <w:r w:rsidRPr="008A73B8">
        <w:rPr>
          <w:rFonts w:ascii="Book Antiqua" w:hAnsi="Book Antiqua" w:cs="Times New Roman"/>
          <w:b/>
          <w:bCs/>
          <w:i/>
          <w:iCs/>
          <w:lang w:val="sr-Latn-RS"/>
        </w:rPr>
        <w:t xml:space="preserve"> Ministry of Economy</w:t>
      </w:r>
      <w:r w:rsidR="0029622B" w:rsidRPr="008A73B8">
        <w:rPr>
          <w:rFonts w:ascii="Book Antiqua" w:hAnsi="Book Antiqua" w:cs="Times New Roman"/>
          <w:b/>
          <w:bCs/>
          <w:i/>
          <w:iCs/>
          <w:lang w:val="sr-Latn-RS"/>
        </w:rPr>
        <w:t xml:space="preserve">       </w:t>
      </w:r>
    </w:p>
    <w:p w14:paraId="0CEAED89" w14:textId="2BE9F707" w:rsidR="0029622B" w:rsidRPr="008A73B8" w:rsidRDefault="00E1790F" w:rsidP="0029622B">
      <w:pPr>
        <w:jc w:val="both"/>
        <w:rPr>
          <w:rFonts w:ascii="Times New Roman" w:hAnsi="Times New Roman" w:cs="Times New Roman"/>
          <w:lang w:val="sr-Latn-RS"/>
        </w:rPr>
      </w:pPr>
      <w:r w:rsidRPr="008A73B8">
        <w:rPr>
          <w:rFonts w:ascii="Times New Roman" w:hAnsi="Times New Roman" w:cs="Times New Roman"/>
          <w:lang w:val="sr-Latn-RS"/>
        </w:rPr>
        <w:t>Generaln</w:t>
      </w:r>
      <w:r w:rsidR="008A73B8">
        <w:rPr>
          <w:rFonts w:ascii="Times New Roman" w:hAnsi="Times New Roman" w:cs="Times New Roman"/>
          <w:lang w:val="sr-Latn-RS"/>
        </w:rPr>
        <w:t>a</w:t>
      </w:r>
      <w:r w:rsidRPr="008A73B8">
        <w:rPr>
          <w:rFonts w:ascii="Times New Roman" w:hAnsi="Times New Roman" w:cs="Times New Roman"/>
          <w:lang w:val="sr-Latn-RS"/>
        </w:rPr>
        <w:t xml:space="preserve"> sekretar</w:t>
      </w:r>
      <w:r w:rsidR="008A73B8">
        <w:rPr>
          <w:rFonts w:ascii="Times New Roman" w:hAnsi="Times New Roman" w:cs="Times New Roman"/>
          <w:lang w:val="sr-Latn-RS"/>
        </w:rPr>
        <w:t>ka</w:t>
      </w:r>
      <w:r w:rsidRPr="008A73B8">
        <w:rPr>
          <w:rFonts w:ascii="Times New Roman" w:hAnsi="Times New Roman" w:cs="Times New Roman"/>
          <w:lang w:val="sr-Latn-RS"/>
        </w:rPr>
        <w:t xml:space="preserve"> Ministarstva </w:t>
      </w:r>
      <w:r w:rsidR="008A73B8">
        <w:rPr>
          <w:rFonts w:ascii="Times New Roman" w:hAnsi="Times New Roman" w:cs="Times New Roman"/>
          <w:lang w:val="sr-Latn-RS"/>
        </w:rPr>
        <w:t>ekonomije</w:t>
      </w:r>
      <w:r w:rsidRPr="008A73B8">
        <w:rPr>
          <w:rFonts w:ascii="Times New Roman" w:hAnsi="Times New Roman" w:cs="Times New Roman"/>
          <w:lang w:val="sr-Latn-RS"/>
        </w:rPr>
        <w:t xml:space="preserve">, </w:t>
      </w:r>
      <w:r w:rsidR="008A73B8">
        <w:rPr>
          <w:rFonts w:ascii="Times New Roman" w:hAnsi="Times New Roman" w:cs="Times New Roman"/>
          <w:lang w:val="sr-Latn-RS"/>
        </w:rPr>
        <w:t>u prilog</w:t>
      </w:r>
      <w:r w:rsidRPr="008A73B8">
        <w:rPr>
          <w:rFonts w:ascii="Times New Roman" w:hAnsi="Times New Roman" w:cs="Times New Roman"/>
          <w:lang w:val="sr-Latn-RS"/>
        </w:rPr>
        <w:t xml:space="preserve"> član</w:t>
      </w:r>
      <w:r w:rsidR="008C3C70">
        <w:rPr>
          <w:rFonts w:ascii="Times New Roman" w:hAnsi="Times New Roman" w:cs="Times New Roman"/>
          <w:lang w:val="sr-Latn-RS"/>
        </w:rPr>
        <w:t>u</w:t>
      </w:r>
      <w:r w:rsidRPr="008A73B8">
        <w:rPr>
          <w:rFonts w:ascii="Times New Roman" w:hAnsi="Times New Roman" w:cs="Times New Roman"/>
          <w:lang w:val="sr-Latn-RS"/>
        </w:rPr>
        <w:t xml:space="preserve"> 18. Zakona br. 06/L-113 o organizaciji i funkcionisanju državne uprave i nezavisnih agencija, a u skladu sa članom 12. Uredbe (MF) br. 04/2017</w:t>
      </w:r>
      <w:r w:rsidR="008A73B8">
        <w:rPr>
          <w:rFonts w:ascii="Times New Roman" w:hAnsi="Times New Roman" w:cs="Times New Roman"/>
          <w:lang w:val="sr-Latn-RS"/>
        </w:rPr>
        <w:t>.</w:t>
      </w:r>
      <w:r w:rsidRPr="008A73B8">
        <w:rPr>
          <w:rFonts w:ascii="Times New Roman" w:hAnsi="Times New Roman" w:cs="Times New Roman"/>
          <w:lang w:val="sr-Latn-RS"/>
        </w:rPr>
        <w:t xml:space="preserve"> o kriterijumima, standardima i p</w:t>
      </w:r>
      <w:r w:rsidR="008A73B8">
        <w:rPr>
          <w:rFonts w:ascii="Times New Roman" w:hAnsi="Times New Roman" w:cs="Times New Roman"/>
          <w:lang w:val="sr-Latn-RS"/>
        </w:rPr>
        <w:t>rocedurama</w:t>
      </w:r>
      <w:r w:rsidRPr="008A73B8">
        <w:rPr>
          <w:rFonts w:ascii="Times New Roman" w:hAnsi="Times New Roman" w:cs="Times New Roman"/>
          <w:lang w:val="sr-Latn-RS"/>
        </w:rPr>
        <w:t xml:space="preserve"> javnog finansiranja </w:t>
      </w:r>
      <w:r w:rsidR="008A73B8">
        <w:rPr>
          <w:rFonts w:ascii="Times New Roman" w:hAnsi="Times New Roman" w:cs="Times New Roman"/>
          <w:lang w:val="sr-Latn-RS"/>
        </w:rPr>
        <w:t>NVO-</w:t>
      </w:r>
      <w:r w:rsidRPr="008A73B8">
        <w:rPr>
          <w:rFonts w:ascii="Times New Roman" w:hAnsi="Times New Roman" w:cs="Times New Roman"/>
          <w:lang w:val="sr-Latn-RS"/>
        </w:rPr>
        <w:t xml:space="preserve">a, </w:t>
      </w:r>
      <w:r w:rsidR="008A73B8">
        <w:rPr>
          <w:rFonts w:ascii="Times New Roman" w:hAnsi="Times New Roman" w:cs="Times New Roman"/>
          <w:lang w:val="sr-Latn-RS"/>
        </w:rPr>
        <w:t>donosi ovu</w:t>
      </w:r>
      <w:r w:rsidRPr="008A73B8">
        <w:rPr>
          <w:rFonts w:ascii="Times New Roman" w:hAnsi="Times New Roman" w:cs="Times New Roman"/>
          <w:lang w:val="sr-Latn-RS"/>
        </w:rPr>
        <w:t>:</w:t>
      </w:r>
    </w:p>
    <w:p w14:paraId="2BA74B1B" w14:textId="77777777" w:rsidR="00E369D0" w:rsidRPr="008A73B8" w:rsidRDefault="00E369D0" w:rsidP="00A73149">
      <w:pPr>
        <w:spacing w:after="0" w:line="240" w:lineRule="auto"/>
        <w:rPr>
          <w:rFonts w:ascii="Times New Roman" w:hAnsi="Times New Roman" w:cs="Times New Roman"/>
          <w:sz w:val="24"/>
          <w:lang w:val="sr-Latn-RS"/>
        </w:rPr>
      </w:pPr>
    </w:p>
    <w:p w14:paraId="4BF91656" w14:textId="1DA8269F" w:rsidR="00F9248F" w:rsidRDefault="008A73B8" w:rsidP="00E36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>ODLUKU</w:t>
      </w:r>
    </w:p>
    <w:p w14:paraId="56DE6B0B" w14:textId="7902069B" w:rsidR="005347BF" w:rsidRPr="005347BF" w:rsidRDefault="005347BF" w:rsidP="00534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5347BF">
        <w:rPr>
          <w:rFonts w:ascii="Times New Roman" w:hAnsi="Times New Roman" w:cs="Times New Roman"/>
          <w:b/>
          <w:bCs/>
          <w:sz w:val="24"/>
          <w:szCs w:val="24"/>
        </w:rPr>
        <w:t xml:space="preserve">O PONOVNOM OBJAVLJIVANJU JAVNOG POZIVA ZA </w:t>
      </w:r>
    </w:p>
    <w:p w14:paraId="2DDABEAE" w14:textId="06CCFD13" w:rsidR="00E369D0" w:rsidRPr="005347BF" w:rsidRDefault="00E1790F" w:rsidP="00534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5347B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N</w:t>
      </w:r>
      <w:r w:rsidR="008A73B8" w:rsidRPr="005347B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VO</w:t>
      </w:r>
    </w:p>
    <w:p w14:paraId="15172E52" w14:textId="77777777" w:rsidR="00E1790F" w:rsidRPr="008A73B8" w:rsidRDefault="00E1790F" w:rsidP="00E369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BD1E018" w14:textId="595170E0" w:rsidR="00F9248F" w:rsidRPr="008A73B8" w:rsidRDefault="00E1790F" w:rsidP="00E36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1. Raspisuje se Javni poziv za pružanje javne finansijske podrške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 xml:space="preserve">o 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projektima nevladinih organizacija u oblasti energetike i informacion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 xml:space="preserve">ih i 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komunikacionih tehnologija (IKT).</w:t>
      </w:r>
    </w:p>
    <w:p w14:paraId="385B3B9A" w14:textId="1739953B" w:rsidR="008D4F60" w:rsidRPr="008A73B8" w:rsidRDefault="00D37D42" w:rsidP="00485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F9248F" w:rsidRPr="008A73B8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2. Javna finansijska podrška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za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projekt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>/program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 xml:space="preserve">NVO-a 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>u oblasti energetike i informacion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 xml:space="preserve">ih i 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komunikacionih tehnologija (IKT)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će se izvršiti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iz budžeta Ministarstva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ekonomije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 xml:space="preserve">kod 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>budžetsk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organizacij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213, u okviru ekonomske kategorije Subvencije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>transfer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u okviru programa/potprograma 11413. Ukupan iznos izdvojen za ovaj javni poziv je 42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>337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>00 (četrdeset dve hiljade tri stotine trideset sedam) evra.</w:t>
      </w:r>
    </w:p>
    <w:p w14:paraId="09228B23" w14:textId="77777777" w:rsidR="00485759" w:rsidRPr="008A73B8" w:rsidRDefault="00485759" w:rsidP="00485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92C51ED" w14:textId="29E85BBB" w:rsidR="00F9248F" w:rsidRPr="008A73B8" w:rsidRDefault="00FA63EE" w:rsidP="008D4F60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3. Sredstva iz tačke 2. ove Odluke biće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izdvojena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u skladu sa javnim pozivom za finansiranje projekata NVO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-a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 xml:space="preserve"> i prema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dokumentacij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za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sprovođenje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poziva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koja je sastavni d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o ove Odluke.</w:t>
      </w:r>
    </w:p>
    <w:p w14:paraId="7C7C7495" w14:textId="77777777" w:rsidR="00FA63EE" w:rsidRPr="008A73B8" w:rsidRDefault="00FA63EE" w:rsidP="00FA63EE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DBA9783" w14:textId="696422BB" w:rsidR="00FA63EE" w:rsidRPr="008A73B8" w:rsidRDefault="00FA63EE" w:rsidP="00FA63EE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4. Za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implementaciju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javnog poziva iz tačke 1. ove Odluke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sprovešće se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odredbe odgovarajuće Uredbe o kriterijima, standardima i procedurama javnog finansiranja NVO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-a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44FF50C" w14:textId="73965ACB" w:rsidR="00C5446E" w:rsidRPr="008A73B8" w:rsidRDefault="001F1CB8" w:rsidP="001F1CB8">
      <w:pPr>
        <w:tabs>
          <w:tab w:val="center" w:pos="46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14:paraId="7A78A240" w14:textId="4E1C6473" w:rsidR="00C5446E" w:rsidRPr="008A73B8" w:rsidRDefault="00FA63EE" w:rsidP="00FA63EE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5. Dokumentacija za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sprovođenje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poziva prema tački 4. ove odluke obuhvata:</w:t>
      </w:r>
    </w:p>
    <w:p w14:paraId="00F569BD" w14:textId="4F043645" w:rsidR="00C5446E" w:rsidRPr="008A73B8" w:rsidRDefault="00FA63EE" w:rsidP="00FA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5.1. Tekst javnog poziva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(F3)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61E62E22" w14:textId="23F35EB0" w:rsidR="00C5446E" w:rsidRPr="008A73B8" w:rsidRDefault="00FA63EE" w:rsidP="00FA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5.2. Uputstva za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aplikante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>(F4)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5684AA37" w14:textId="556D88B5" w:rsidR="00C5446E" w:rsidRPr="008A73B8" w:rsidRDefault="00FA63EE" w:rsidP="00FA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5.3. Obrasci za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apliciranje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861B89" w:rsidRPr="00861B89">
        <w:rPr>
          <w:rFonts w:ascii="Times New Roman" w:hAnsi="Times New Roman" w:cs="Times New Roman"/>
          <w:sz w:val="24"/>
          <w:szCs w:val="24"/>
          <w:lang w:val="sr-Latn-RS"/>
        </w:rPr>
        <w:t>prema tački 6 odluke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3A82D972" w14:textId="7E6ED6C5" w:rsidR="00C5446E" w:rsidRPr="008A73B8" w:rsidRDefault="00FA63EE" w:rsidP="00FA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5.4. Obrasci za procenu kvaliteta projek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ta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(F15)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8DCBF9B" w14:textId="5A0D179B" w:rsidR="00C5446E" w:rsidRPr="008A73B8" w:rsidRDefault="00FA63EE" w:rsidP="00FA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5.5. Obrasci za izveštavanje o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sprovođenju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projekta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861B89" w:rsidRPr="00861B89">
        <w:rPr>
          <w:rFonts w:ascii="Times New Roman" w:hAnsi="Times New Roman" w:cs="Times New Roman"/>
          <w:sz w:val="24"/>
          <w:szCs w:val="24"/>
          <w:lang w:val="sr-Latn-RS"/>
        </w:rPr>
        <w:t xml:space="preserve">prema tački 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861B89" w:rsidRPr="00861B89">
        <w:rPr>
          <w:rFonts w:ascii="Times New Roman" w:hAnsi="Times New Roman" w:cs="Times New Roman"/>
          <w:sz w:val="24"/>
          <w:szCs w:val="24"/>
          <w:lang w:val="sr-Latn-RS"/>
        </w:rPr>
        <w:t xml:space="preserve"> odluke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7AF8B4D" w14:textId="77777777" w:rsidR="00C5446E" w:rsidRPr="008A73B8" w:rsidRDefault="00C5446E" w:rsidP="00E369D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47FFBB1" w14:textId="358EC2BC" w:rsidR="00F9248F" w:rsidRPr="008A73B8" w:rsidRDefault="00FA63EE" w:rsidP="00FA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6. Obrasci za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apliciranje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su:</w:t>
      </w:r>
    </w:p>
    <w:p w14:paraId="3CE76C4C" w14:textId="5AB38CCC" w:rsidR="00F9248F" w:rsidRPr="008A73B8" w:rsidRDefault="00FA63EE" w:rsidP="00FA63EE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6.1. Ob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razac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opisa programa ili projekta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(F9)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153285E4" w14:textId="0778358B" w:rsidR="00F9248F" w:rsidRPr="008A73B8" w:rsidRDefault="00FA63EE" w:rsidP="00FA63EE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6.2. Budžetski oblik programa ili projekta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(F10)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4E472CFB" w14:textId="1B95A658" w:rsidR="00F9248F" w:rsidRPr="008A73B8" w:rsidRDefault="00FA63EE" w:rsidP="00FA63EE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6.3. Obrazac izjave o nedostatku dvostrukih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fondova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(F11)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1B957905" w14:textId="5592FDEA" w:rsidR="008C663F" w:rsidRDefault="00FA63EE" w:rsidP="00FA63EE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6.4. Izjava o partnerstvu (ako je primenljivo)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>(F12)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53EF93DF" w14:textId="77777777" w:rsidR="008A73B8" w:rsidRDefault="008A73B8" w:rsidP="00FA63EE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01C94AE" w14:textId="77777777" w:rsidR="008A73B8" w:rsidRDefault="008A73B8" w:rsidP="00FA63EE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D9BD44C" w14:textId="77777777" w:rsidR="008A73B8" w:rsidRDefault="008A73B8" w:rsidP="00FA63EE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1CF365A" w14:textId="77777777" w:rsidR="008A73B8" w:rsidRPr="008A73B8" w:rsidRDefault="008A73B8" w:rsidP="00FA63EE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0507481" w14:textId="170E7541" w:rsidR="00C5446E" w:rsidRPr="008A73B8" w:rsidRDefault="00FA63EE" w:rsidP="00FA63EE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 6.5. Obrazac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 xml:space="preserve">izjave 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o programima ili projektima NVO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-a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finansira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nih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iz javnih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izvora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(F13)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399261D7" w14:textId="691E9A5B" w:rsidR="00F9248F" w:rsidRPr="008A73B8" w:rsidRDefault="00FA63EE" w:rsidP="00FA63EE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 6.6. Obrazac izjave o opisanim aktivnostima programa/projekta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(F14)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CA1EE1E" w14:textId="77777777" w:rsidR="008C663F" w:rsidRPr="008A73B8" w:rsidRDefault="008C663F" w:rsidP="00FA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38C212" w14:textId="2C640BFF" w:rsidR="00F9248F" w:rsidRPr="008A73B8" w:rsidRDefault="00FA63EE" w:rsidP="00FA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7. Obrasci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sprovođenju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i izveštavanj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o projektima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prema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stav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1. ove Odluke su:</w:t>
      </w:r>
    </w:p>
    <w:p w14:paraId="4B7A3030" w14:textId="59B22517" w:rsidR="00F9248F" w:rsidRPr="008A73B8" w:rsidRDefault="00FA63EE" w:rsidP="00FA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7.1. Obrazac ugovora o finansiranju programa ili projekta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(F16)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299780D3" w14:textId="5D9475B5" w:rsidR="00F9248F" w:rsidRPr="008A73B8" w:rsidRDefault="00FA63EE" w:rsidP="00FA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7.2. Obrazac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priprem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narativnog izveštaja za projekat ili program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(F17)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3435DAE5" w14:textId="23E4F09D" w:rsidR="00F9248F" w:rsidRPr="008A73B8" w:rsidRDefault="00FA63EE" w:rsidP="00FA6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7.3. Obrazac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priprem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finansijskog izveštaja programa ili projekta</w:t>
      </w:r>
      <w:r w:rsidR="00861B89">
        <w:rPr>
          <w:rFonts w:ascii="Times New Roman" w:hAnsi="Times New Roman" w:cs="Times New Roman"/>
          <w:sz w:val="24"/>
          <w:szCs w:val="24"/>
          <w:lang w:val="sr-Latn-RS"/>
        </w:rPr>
        <w:t xml:space="preserve"> (F18)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11B5E88" w14:textId="44F6092F" w:rsidR="00F9248F" w:rsidRPr="008A73B8" w:rsidRDefault="00F9248F" w:rsidP="00E369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064AFD" w14:textId="5BB97105" w:rsidR="00F9248F" w:rsidRPr="008A73B8" w:rsidRDefault="00F9248F" w:rsidP="00E369D0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8. Javni poziv za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pružanje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finansijske podrške i odgovarajuća dokumentacija za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apliciranje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biće objavljeni na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web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stranici Ministarstva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 xml:space="preserve"> ekonomije:</w:t>
      </w:r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hyperlink r:id="rId9" w:history="1">
        <w:r w:rsidR="00FA63EE" w:rsidRPr="008A73B8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https://me.rks-gov.net/</w:t>
        </w:r>
      </w:hyperlink>
      <w:r w:rsidR="00FA63EE"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55C217E0" w14:textId="121ADDAB" w:rsidR="00FA63EE" w:rsidRPr="008A73B8" w:rsidRDefault="00FA63EE" w:rsidP="00E369D0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B6B52D" w14:textId="1F1E16D3" w:rsidR="00FA63EE" w:rsidRPr="008A73B8" w:rsidRDefault="00FA63EE" w:rsidP="00E369D0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9. Javni poziv će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se implementirati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od odgovarajuću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Komisij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za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procenu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u okviru Ministarstva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ekonomije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u skladu sa Uredbom (MF) br. 04/2017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o kriterijumima, standardima i procedurama javno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finansiranj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NVO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-a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68B9E2A" w14:textId="253F7465" w:rsidR="00FA63EE" w:rsidRPr="008A73B8" w:rsidRDefault="00FA63EE" w:rsidP="00E369D0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E6116F1" w14:textId="605E6D93" w:rsidR="00FA63EE" w:rsidRPr="008A73B8" w:rsidRDefault="00FA63EE" w:rsidP="00E369D0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>10. Odluka stupa na snagu danom potpisivanja.</w:t>
      </w:r>
    </w:p>
    <w:p w14:paraId="37702F8A" w14:textId="171594DC" w:rsidR="00E369D0" w:rsidRPr="008A73B8" w:rsidRDefault="00E369D0" w:rsidP="00FA6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br/>
      </w:r>
    </w:p>
    <w:p w14:paraId="15F988FC" w14:textId="06314CF2" w:rsidR="0029622B" w:rsidRPr="008A73B8" w:rsidRDefault="0029622B" w:rsidP="00FA63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034EEC0" w14:textId="0F3BECF0" w:rsidR="0029622B" w:rsidRPr="008A73B8" w:rsidRDefault="00FA63EE" w:rsidP="00FA63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Priština, </w:t>
      </w:r>
      <w:r w:rsidR="005347BF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BF2308">
        <w:rPr>
          <w:rFonts w:ascii="Times New Roman" w:hAnsi="Times New Roman" w:cs="Times New Roman"/>
          <w:sz w:val="24"/>
          <w:szCs w:val="24"/>
          <w:lang w:val="sr-Latn-RS"/>
        </w:rPr>
        <w:t>9</w:t>
      </w:r>
      <w:r w:rsidR="005347BF">
        <w:rPr>
          <w:rFonts w:ascii="Times New Roman" w:hAnsi="Times New Roman" w:cs="Times New Roman"/>
          <w:sz w:val="24"/>
          <w:szCs w:val="24"/>
          <w:lang w:val="sr-Latn-RS"/>
        </w:rPr>
        <w:t>.10.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2025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</w:t>
      </w:r>
      <w:r w:rsidR="0029622B" w:rsidRPr="008A73B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Leonita Shabani Mullarama </w:t>
      </w:r>
    </w:p>
    <w:p w14:paraId="39B8234D" w14:textId="77777777" w:rsidR="0029622B" w:rsidRPr="008A73B8" w:rsidRDefault="0029622B" w:rsidP="002962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2526D2A" w14:textId="276E5CFF" w:rsidR="0029622B" w:rsidRPr="008A73B8" w:rsidRDefault="00FA63EE" w:rsidP="00FA6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_________________________ </w:t>
      </w:r>
    </w:p>
    <w:p w14:paraId="5F32C86F" w14:textId="53EF15C9" w:rsidR="0029622B" w:rsidRPr="008A73B8" w:rsidRDefault="0029622B" w:rsidP="00FA6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Generaln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sekretar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ka</w:t>
      </w:r>
    </w:p>
    <w:p w14:paraId="3A4044FC" w14:textId="650CD7D7" w:rsidR="0029622B" w:rsidRPr="008A73B8" w:rsidRDefault="00A73149" w:rsidP="00A7314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Odluka se </w:t>
      </w:r>
      <w:r w:rsidR="008A73B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dostavlja</w:t>
      </w:r>
      <w:r w:rsidRPr="008A73B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</w:p>
    <w:p w14:paraId="4EA33849" w14:textId="3084D809" w:rsidR="00A73149" w:rsidRPr="008A73B8" w:rsidRDefault="00FA63EE" w:rsidP="00FA63EE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>- Kancelarij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eneraln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sekretar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ke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66B31FF5" w14:textId="50534550" w:rsidR="00A73149" w:rsidRPr="008A73B8" w:rsidRDefault="00FA63EE" w:rsidP="00FA63EE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>- Odeljenj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 xml:space="preserve"> za budžet i finansije;</w:t>
      </w:r>
    </w:p>
    <w:p w14:paraId="00DDF93C" w14:textId="28E3DF3F" w:rsidR="00565344" w:rsidRPr="008A73B8" w:rsidRDefault="00FA63EE" w:rsidP="00FA63EE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8A73B8">
        <w:rPr>
          <w:rFonts w:ascii="Times New Roman" w:hAnsi="Times New Roman" w:cs="Times New Roman"/>
          <w:sz w:val="24"/>
          <w:szCs w:val="24"/>
          <w:lang w:val="sr-Latn-RS"/>
        </w:rPr>
        <w:t>-Arhiv</w:t>
      </w:r>
      <w:r w:rsidR="008A73B8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8A73B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sectPr w:rsidR="00565344" w:rsidRPr="008A73B8" w:rsidSect="00D37D42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BF08E" w14:textId="77777777" w:rsidR="00185CAC" w:rsidRDefault="00185CAC" w:rsidP="0014005C">
      <w:pPr>
        <w:spacing w:after="0" w:line="240" w:lineRule="auto"/>
      </w:pPr>
      <w:r>
        <w:separator/>
      </w:r>
    </w:p>
  </w:endnote>
  <w:endnote w:type="continuationSeparator" w:id="0">
    <w:p w14:paraId="3B848A21" w14:textId="77777777" w:rsidR="00185CAC" w:rsidRDefault="00185CAC" w:rsidP="0014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19EC" w14:textId="77777777" w:rsidR="00185CAC" w:rsidRDefault="00185CAC" w:rsidP="0014005C">
      <w:pPr>
        <w:spacing w:after="0" w:line="240" w:lineRule="auto"/>
      </w:pPr>
      <w:r>
        <w:separator/>
      </w:r>
    </w:p>
  </w:footnote>
  <w:footnote w:type="continuationSeparator" w:id="0">
    <w:p w14:paraId="02AC3912" w14:textId="77777777" w:rsidR="00185CAC" w:rsidRDefault="00185CAC" w:rsidP="00140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420"/>
    <w:multiLevelType w:val="hybridMultilevel"/>
    <w:tmpl w:val="52CE3C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344D89"/>
    <w:multiLevelType w:val="hybridMultilevel"/>
    <w:tmpl w:val="BB72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9383D"/>
    <w:multiLevelType w:val="hybridMultilevel"/>
    <w:tmpl w:val="5980D6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E021F"/>
    <w:multiLevelType w:val="multilevel"/>
    <w:tmpl w:val="3DBA6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9A74F3"/>
    <w:multiLevelType w:val="hybridMultilevel"/>
    <w:tmpl w:val="4AAAE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55F88"/>
    <w:multiLevelType w:val="multilevel"/>
    <w:tmpl w:val="3DBA6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7B2658"/>
    <w:multiLevelType w:val="multilevel"/>
    <w:tmpl w:val="72BAE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182663"/>
    <w:multiLevelType w:val="hybridMultilevel"/>
    <w:tmpl w:val="16F03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A318E"/>
    <w:multiLevelType w:val="hybridMultilevel"/>
    <w:tmpl w:val="AB0468D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656F27"/>
    <w:multiLevelType w:val="hybridMultilevel"/>
    <w:tmpl w:val="52CE3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403A2"/>
    <w:multiLevelType w:val="multilevel"/>
    <w:tmpl w:val="5122F8D4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 w15:restartNumberingAfterBreak="0">
    <w:nsid w:val="77136C20"/>
    <w:multiLevelType w:val="hybridMultilevel"/>
    <w:tmpl w:val="BC966512"/>
    <w:lvl w:ilvl="0" w:tplc="2A8EFB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D0F42"/>
    <w:multiLevelType w:val="multilevel"/>
    <w:tmpl w:val="F41C97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6321E0"/>
    <w:multiLevelType w:val="multilevel"/>
    <w:tmpl w:val="9DC886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1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44"/>
    <w:rsid w:val="000159E0"/>
    <w:rsid w:val="00073814"/>
    <w:rsid w:val="00090E8A"/>
    <w:rsid w:val="0014005C"/>
    <w:rsid w:val="00185CAC"/>
    <w:rsid w:val="001E10F2"/>
    <w:rsid w:val="001F1CB8"/>
    <w:rsid w:val="00214952"/>
    <w:rsid w:val="00215162"/>
    <w:rsid w:val="00224585"/>
    <w:rsid w:val="00247DCE"/>
    <w:rsid w:val="0029622B"/>
    <w:rsid w:val="002E144B"/>
    <w:rsid w:val="002F1D59"/>
    <w:rsid w:val="00362057"/>
    <w:rsid w:val="00381D3D"/>
    <w:rsid w:val="00390500"/>
    <w:rsid w:val="003C3AF2"/>
    <w:rsid w:val="003F2032"/>
    <w:rsid w:val="003F623D"/>
    <w:rsid w:val="0040571B"/>
    <w:rsid w:val="004755B1"/>
    <w:rsid w:val="00485759"/>
    <w:rsid w:val="004A54F6"/>
    <w:rsid w:val="004A67C5"/>
    <w:rsid w:val="004B294A"/>
    <w:rsid w:val="004C6836"/>
    <w:rsid w:val="004D7BCD"/>
    <w:rsid w:val="004E1073"/>
    <w:rsid w:val="005347BF"/>
    <w:rsid w:val="00565344"/>
    <w:rsid w:val="005A232C"/>
    <w:rsid w:val="005E6BA3"/>
    <w:rsid w:val="00613A39"/>
    <w:rsid w:val="006E0F2F"/>
    <w:rsid w:val="0072284A"/>
    <w:rsid w:val="00741BBA"/>
    <w:rsid w:val="00765A9A"/>
    <w:rsid w:val="007B22D7"/>
    <w:rsid w:val="007B35A5"/>
    <w:rsid w:val="007F478A"/>
    <w:rsid w:val="00811561"/>
    <w:rsid w:val="008453DF"/>
    <w:rsid w:val="00861B89"/>
    <w:rsid w:val="008A1276"/>
    <w:rsid w:val="008A73B8"/>
    <w:rsid w:val="008B3C64"/>
    <w:rsid w:val="008C3C70"/>
    <w:rsid w:val="008C556F"/>
    <w:rsid w:val="008C663F"/>
    <w:rsid w:val="008D4F60"/>
    <w:rsid w:val="00906206"/>
    <w:rsid w:val="009443C4"/>
    <w:rsid w:val="00A35AE6"/>
    <w:rsid w:val="00A63F5F"/>
    <w:rsid w:val="00A73149"/>
    <w:rsid w:val="00A76C4E"/>
    <w:rsid w:val="00A85283"/>
    <w:rsid w:val="00AE0305"/>
    <w:rsid w:val="00AE1E3B"/>
    <w:rsid w:val="00AE7F0C"/>
    <w:rsid w:val="00B31644"/>
    <w:rsid w:val="00B530F8"/>
    <w:rsid w:val="00B91F86"/>
    <w:rsid w:val="00BF2308"/>
    <w:rsid w:val="00C5446E"/>
    <w:rsid w:val="00C604CA"/>
    <w:rsid w:val="00C739BB"/>
    <w:rsid w:val="00C7501D"/>
    <w:rsid w:val="00C77BA6"/>
    <w:rsid w:val="00D117FE"/>
    <w:rsid w:val="00D202CC"/>
    <w:rsid w:val="00D239A6"/>
    <w:rsid w:val="00D37D42"/>
    <w:rsid w:val="00D52191"/>
    <w:rsid w:val="00D86FF3"/>
    <w:rsid w:val="00DE2C50"/>
    <w:rsid w:val="00E1790F"/>
    <w:rsid w:val="00E369D0"/>
    <w:rsid w:val="00E6242B"/>
    <w:rsid w:val="00EC75FC"/>
    <w:rsid w:val="00EE2009"/>
    <w:rsid w:val="00EF5AB9"/>
    <w:rsid w:val="00F71DA2"/>
    <w:rsid w:val="00F9248F"/>
    <w:rsid w:val="00F93E65"/>
    <w:rsid w:val="00F95641"/>
    <w:rsid w:val="00FA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9E37"/>
  <w15:docId w15:val="{05E2C72C-B632-4ED5-8B11-CCF7F6D2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0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005C"/>
  </w:style>
  <w:style w:type="paragraph" w:styleId="Footer">
    <w:name w:val="footer"/>
    <w:basedOn w:val="Normal"/>
    <w:link w:val="FooterChar"/>
    <w:uiPriority w:val="99"/>
    <w:semiHidden/>
    <w:unhideWhenUsed/>
    <w:rsid w:val="00140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005C"/>
  </w:style>
  <w:style w:type="character" w:styleId="Hyperlink">
    <w:name w:val="Hyperlink"/>
    <w:basedOn w:val="DefaultParagraphFont"/>
    <w:uiPriority w:val="99"/>
    <w:unhideWhenUsed/>
    <w:rsid w:val="002962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3E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A73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.rks-gov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CEC86-DC27-4E37-9B6C-A8930CF2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Nehat Rrahimi</cp:lastModifiedBy>
  <cp:revision>4</cp:revision>
  <cp:lastPrinted>2025-10-27T14:14:00Z</cp:lastPrinted>
  <dcterms:created xsi:type="dcterms:W3CDTF">2025-10-27T14:16:00Z</dcterms:created>
  <dcterms:modified xsi:type="dcterms:W3CDTF">2025-10-29T09:12:00Z</dcterms:modified>
</cp:coreProperties>
</file>