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F5" w:rsidRPr="00C6060E" w:rsidRDefault="00520DF5" w:rsidP="00520DF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NOVA KOSOVSKA ENERGETSKA PREDUZEĆE DD</w:t>
      </w:r>
      <w:r w:rsidRPr="00C6060E">
        <w:rPr>
          <w:rFonts w:ascii="Times New Roman" w:hAnsi="Times New Roman" w:cs="Times New Roman"/>
          <w:b/>
          <w:sz w:val="24"/>
          <w:szCs w:val="24"/>
          <w:lang w:val="sr-Latn-BA"/>
        </w:rPr>
        <w:br/>
      </w:r>
    </w:p>
    <w:p w:rsidR="00520DF5" w:rsidRPr="00C6060E" w:rsidRDefault="00520DF5" w:rsidP="00520DF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U skladu sa funkcijama i ovlašćenjima,  Upravni Odbor predvidenim članom 21. Zakona Br. 03 / L-087 O Javnim Preduzećima, i Zakon br. 04 / L-111 sa njegovom  Izmjenama i Dopunama, Upravni Odbor Kosovskog Energetskog Preduzeća Kosova/NKEC-a, na </w:t>
      </w:r>
      <w:r w:rsidR="00F66B2C">
        <w:rPr>
          <w:rFonts w:ascii="Times New Roman" w:hAnsi="Times New Roman" w:cs="Times New Roman"/>
          <w:sz w:val="24"/>
          <w:szCs w:val="24"/>
        </w:rPr>
        <w:t>19.09.2018</w:t>
      </w: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,objavljuje:</w:t>
      </w:r>
      <w:r w:rsidRPr="00C6060E">
        <w:rPr>
          <w:rFonts w:ascii="Times New Roman" w:hAnsi="Times New Roman" w:cs="Times New Roman"/>
          <w:sz w:val="24"/>
          <w:szCs w:val="24"/>
          <w:lang w:val="sr-Latn-BA"/>
        </w:rPr>
        <w:br/>
      </w:r>
    </w:p>
    <w:p w:rsidR="00520DF5" w:rsidRPr="00C6060E" w:rsidRDefault="00520DF5" w:rsidP="00520DF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</w:pPr>
      <w:r w:rsidRPr="00A20FE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 xml:space="preserve">Konkurs Za Radno Mesto </w:t>
      </w:r>
      <w:r w:rsidRPr="00A20FE0">
        <w:rPr>
          <w:rFonts w:ascii="Times New Roman" w:hAnsi="Times New Roman" w:cs="Times New Roman"/>
          <w:b/>
          <w:sz w:val="24"/>
          <w:szCs w:val="24"/>
          <w:lang w:val="sr-Latn-BA"/>
        </w:rPr>
        <w:br/>
      </w:r>
      <w:r w:rsidRPr="00A20FE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Naziv Radno Mesta:</w:t>
      </w:r>
      <w:r w:rsidRPr="00A20FE0">
        <w:rPr>
          <w:rFonts w:ascii="Times New Roman" w:hAnsi="Times New Roman" w:cs="Times New Roman"/>
          <w:b/>
          <w:sz w:val="24"/>
          <w:szCs w:val="24"/>
          <w:lang w:val="sr-Latn-BA"/>
        </w:rPr>
        <w:br/>
      </w:r>
      <w:r w:rsidRPr="00C6060E">
        <w:rPr>
          <w:rFonts w:ascii="Times New Roman" w:hAnsi="Times New Roman" w:cs="Times New Roman"/>
          <w:sz w:val="24"/>
          <w:szCs w:val="24"/>
          <w:lang w:val="sr-Latn-BA"/>
        </w:rPr>
        <w:br/>
      </w: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Glavni Izvršni Direktor;</w:t>
      </w:r>
      <w:r w:rsidRPr="00C6060E">
        <w:rPr>
          <w:rFonts w:ascii="Times New Roman" w:hAnsi="Times New Roman" w:cs="Times New Roman"/>
          <w:sz w:val="24"/>
          <w:szCs w:val="24"/>
          <w:lang w:val="sr-Latn-BA"/>
        </w:rPr>
        <w:br/>
      </w: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Glavni Finansijski Službenik / Blagajnik;</w:t>
      </w:r>
      <w:r w:rsidRPr="00C6060E">
        <w:rPr>
          <w:rFonts w:ascii="Times New Roman" w:hAnsi="Times New Roman" w:cs="Times New Roman"/>
          <w:sz w:val="24"/>
          <w:szCs w:val="24"/>
          <w:lang w:val="sr-Latn-BA"/>
        </w:rPr>
        <w:br/>
      </w: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Generalni savetnik / Korporativni sekretar</w:t>
      </w:r>
      <w:r w:rsidRPr="00C6060E">
        <w:rPr>
          <w:rFonts w:ascii="Times New Roman" w:hAnsi="Times New Roman" w:cs="Times New Roman"/>
          <w:sz w:val="24"/>
          <w:szCs w:val="24"/>
          <w:lang w:val="sr-Latn-BA"/>
        </w:rPr>
        <w:br/>
      </w:r>
      <w:r w:rsidRPr="00C6060E">
        <w:rPr>
          <w:rFonts w:ascii="Times New Roman" w:hAnsi="Times New Roman" w:cs="Times New Roman"/>
          <w:sz w:val="24"/>
          <w:szCs w:val="24"/>
          <w:lang w:val="sr-Latn-BA"/>
        </w:rPr>
        <w:br/>
      </w: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Lokacija: Priština</w:t>
      </w:r>
      <w:r w:rsidRPr="00C6060E">
        <w:rPr>
          <w:rFonts w:ascii="Times New Roman" w:hAnsi="Times New Roman" w:cs="Times New Roman"/>
          <w:sz w:val="24"/>
          <w:szCs w:val="24"/>
          <w:lang w:val="sr-Latn-BA"/>
        </w:rPr>
        <w:br/>
      </w: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Preduzeće:  Nova Kosovska Energetska Preduzeće DD</w:t>
      </w:r>
      <w:r w:rsidRPr="00C6060E">
        <w:rPr>
          <w:rFonts w:ascii="Times New Roman" w:hAnsi="Times New Roman" w:cs="Times New Roman"/>
          <w:sz w:val="24"/>
          <w:szCs w:val="24"/>
          <w:lang w:val="sr-Latn-BA"/>
        </w:rPr>
        <w:br/>
      </w:r>
    </w:p>
    <w:p w:rsidR="00520DF5" w:rsidRPr="00A20FE0" w:rsidRDefault="00520DF5" w:rsidP="00520DF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Rok do </w:t>
      </w:r>
      <w:r w:rsidR="00F66B2C">
        <w:rPr>
          <w:rFonts w:ascii="Times New Roman" w:hAnsi="Times New Roman" w:cs="Times New Roman"/>
          <w:sz w:val="24"/>
          <w:szCs w:val="24"/>
        </w:rPr>
        <w:t>18.10.</w:t>
      </w:r>
      <w:r w:rsidR="00F66B2C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2018 (Certvetak</w:t>
      </w: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), vrijeme 16:00</w:t>
      </w:r>
      <w:r w:rsidRPr="00C6060E">
        <w:rPr>
          <w:rFonts w:ascii="Times New Roman" w:hAnsi="Times New Roman" w:cs="Times New Roman"/>
          <w:sz w:val="24"/>
          <w:szCs w:val="24"/>
          <w:lang w:val="sr-Latn-BA"/>
        </w:rPr>
        <w:br/>
      </w:r>
    </w:p>
    <w:p w:rsidR="00520DF5" w:rsidRPr="00C6060E" w:rsidRDefault="00520DF5" w:rsidP="00520DF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A20FE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PREDUZEĆE</w:t>
      </w:r>
      <w:r w:rsidRPr="00C6060E">
        <w:rPr>
          <w:rFonts w:ascii="Times New Roman" w:hAnsi="Times New Roman" w:cs="Times New Roman"/>
          <w:sz w:val="24"/>
          <w:szCs w:val="24"/>
          <w:lang w:val="sr-Latn-BA"/>
        </w:rPr>
        <w:br/>
      </w:r>
      <w:r w:rsidRPr="00C6060E">
        <w:rPr>
          <w:rFonts w:ascii="Times New Roman" w:hAnsi="Times New Roman" w:cs="Times New Roman"/>
          <w:sz w:val="24"/>
          <w:szCs w:val="24"/>
          <w:lang w:val="sr-Latn-BA"/>
        </w:rPr>
        <w:br/>
      </w: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Nova Kosovska Energetska Preduzeće DD ima pravni status Akcionarskog Društva na osnovu Zakona o poslovnim društvima i pravnom statusu Centralne Javno Preduzeća na osnovu Zakona o Javno Preduzeću utemeljeno odlukom Vlade Br.07 / 47 od 15.05.2018.</w:t>
      </w:r>
    </w:p>
    <w:p w:rsidR="00520DF5" w:rsidRPr="00C6060E" w:rsidRDefault="00520DF5" w:rsidP="00520DF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Preduzeće je ovlašćeno da obavlja bilo koje i sve zakonite poslove i / ili će se uključiti u bilo koji aktivnost, sa svojom osnovnom delatnošću Trgovina Električnom Energijom i izvršiti prava i obaveze koje proizilaze iz trgovačkih ugovora Projekat "Kosova e Re"</w:t>
      </w:r>
      <w:r w:rsidRPr="00C6060E">
        <w:rPr>
          <w:rFonts w:ascii="Times New Roman" w:hAnsi="Times New Roman" w:cs="Times New Roman"/>
          <w:sz w:val="24"/>
          <w:szCs w:val="24"/>
          <w:lang w:val="sr-Latn-BA"/>
        </w:rPr>
        <w:br/>
      </w:r>
    </w:p>
    <w:p w:rsidR="00520DF5" w:rsidRPr="00C6060E" w:rsidRDefault="00520DF5" w:rsidP="00520DF5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Radno Mesto: Glavni Izvršni Direktor;</w:t>
      </w:r>
      <w:r w:rsidRPr="00C6060E">
        <w:rPr>
          <w:rFonts w:ascii="Times New Roman" w:hAnsi="Times New Roman" w:cs="Times New Roman"/>
          <w:b/>
          <w:sz w:val="24"/>
          <w:szCs w:val="24"/>
          <w:lang w:val="sr-Latn-BA"/>
        </w:rPr>
        <w:br/>
      </w:r>
      <w:r w:rsidRPr="00C606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Nadležnosti i Dužnosti</w:t>
      </w: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Palatino Linotype" w:eastAsia="Times New Roman" w:hAnsi="Palatino Linotype" w:cs="Times New Roman"/>
          <w:b/>
          <w:bCs/>
          <w:color w:val="004288"/>
          <w:sz w:val="24"/>
          <w:szCs w:val="24"/>
          <w:lang w:val="sr-Latn-BA" w:eastAsia="sq-AL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Glavni Izvršni Direktor je nadležan za sklapanje ugovora u ime Društva, uz ograničenja koje uspostavlja Odbor Direktora u skladu sa Statutom, Internim Pravilima i Zakonom br. 03 / L-087 o Javnom Preduzeću, sa izmenama i dopunama zakona Br. 02 / L-123 o Poslovnim Društvima</w:t>
      </w:r>
    </w:p>
    <w:p w:rsidR="00520DF5" w:rsidRPr="00C6060E" w:rsidRDefault="00520DF5" w:rsidP="00520DF5">
      <w:pPr>
        <w:pStyle w:val="ListParagraph"/>
        <w:shd w:val="clear" w:color="auto" w:fill="FFFFFF"/>
        <w:jc w:val="both"/>
        <w:textAlignment w:val="baseline"/>
        <w:rPr>
          <w:rFonts w:ascii="Palatino Linotype" w:eastAsia="Times New Roman" w:hAnsi="Palatino Linotype" w:cs="Times New Roman"/>
          <w:b/>
          <w:bCs/>
          <w:color w:val="004288"/>
          <w:sz w:val="24"/>
          <w:szCs w:val="24"/>
          <w:lang w:val="sr-Latn-BA" w:eastAsia="sq-AL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Palatino Linotype" w:eastAsia="Times New Roman" w:hAnsi="Palatino Linotype" w:cs="Times New Roman"/>
          <w:b/>
          <w:bCs/>
          <w:color w:val="004288"/>
          <w:sz w:val="24"/>
          <w:szCs w:val="24"/>
          <w:lang w:val="sr-Latn-BA" w:eastAsia="sq-AL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Poslovanje, poslove i organizacija Društva vrši se pod nadzorom, i odgovornošću Glavnog Izvršnog Direktor u skladu sa Statutom, Internim Pravilima i odlukama Upravnog odbora na osnovu važećih zakonskih odredbi .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Palatino Linotype" w:eastAsia="Times New Roman" w:hAnsi="Palatino Linotype" w:cs="Times New Roman"/>
          <w:b/>
          <w:bCs/>
          <w:color w:val="004288"/>
          <w:sz w:val="24"/>
          <w:szCs w:val="24"/>
          <w:lang w:val="sr-Latn-BA" w:eastAsia="sq-AL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lastRenderedPageBreak/>
        <w:t>Za sva pitanja koja se odnose na poslovanje Društva, a koje nisu u nadležnosti Upravni odbor, Odbor za Reviziju ili Službenik za Unutrašnju Reviziju, Glavni Izvršni Direktor odlučuje ili se preduzima o njegovom rukovodstvu i odgovornost.</w:t>
      </w:r>
    </w:p>
    <w:p w:rsidR="00520DF5" w:rsidRPr="00C6060E" w:rsidRDefault="00520DF5" w:rsidP="00520DF5">
      <w:pPr>
        <w:pStyle w:val="ListParagraph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Glavni Izvršni Direktor je nadležan za zapošljavanje i razrešenje službenika Društva, ali može takođe prenijeti ovu nadležnost drugim službenika. </w:t>
      </w:r>
    </w:p>
    <w:p w:rsidR="00520DF5" w:rsidRPr="00C6060E" w:rsidRDefault="00520DF5" w:rsidP="00520DF5">
      <w:pPr>
        <w:pStyle w:val="ListParagraph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Palatino Linotype" w:eastAsia="Times New Roman" w:hAnsi="Palatino Linotype" w:cs="Times New Roman"/>
          <w:b/>
          <w:bCs/>
          <w:color w:val="004288"/>
          <w:sz w:val="24"/>
          <w:szCs w:val="24"/>
          <w:lang w:val="sr-Latn-BA" w:eastAsia="sq-AL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Savetuje i pmaže Upravnom Odboru u izradi Strategije Preduzeće i njenom dugoroč nomstrateškom planu;</w:t>
      </w:r>
    </w:p>
    <w:p w:rsidR="00520DF5" w:rsidRPr="00C6060E" w:rsidRDefault="00520DF5" w:rsidP="00520DF5">
      <w:pPr>
        <w:pStyle w:val="ListParagraph"/>
        <w:jc w:val="both"/>
        <w:rPr>
          <w:rFonts w:ascii="Palatino Linotype" w:eastAsia="Times New Roman" w:hAnsi="Palatino Linotype" w:cs="Times New Roman"/>
          <w:b/>
          <w:bCs/>
          <w:color w:val="004288"/>
          <w:sz w:val="24"/>
          <w:szCs w:val="24"/>
          <w:lang w:val="sr-Latn-BA" w:eastAsia="sq-AL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Palatino Linotype" w:eastAsia="Times New Roman" w:hAnsi="Palatino Linotype" w:cs="Times New Roman"/>
          <w:b/>
          <w:bCs/>
          <w:color w:val="004288"/>
          <w:sz w:val="24"/>
          <w:szCs w:val="24"/>
          <w:lang w:val="sr-Latn-BA" w:eastAsia="sq-AL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Učestvuje u izboru Glavnog Finansijskog Direktor i Korporativnog Sekretara;/ Generalnog Savetnik;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Palatino Linotype" w:eastAsia="Times New Roman" w:hAnsi="Palatino Linotype" w:cs="Times New Roman"/>
          <w:b/>
          <w:bCs/>
          <w:color w:val="004288"/>
          <w:sz w:val="24"/>
          <w:szCs w:val="24"/>
          <w:lang w:val="sr-Latn-BA" w:eastAsia="sq-AL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Kad god je to potrebno, najmanje svaka tri meseca, izvještava Upravnom Odboru izvještaje o glavnim transakcijama koje preduzima Društvo i ključne odluke koje donosi rukovodstvo za obavljanje poslova i poslova Društva;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Palatino Linotype" w:eastAsia="Times New Roman" w:hAnsi="Palatino Linotype" w:cs="Times New Roman"/>
          <w:b/>
          <w:bCs/>
          <w:color w:val="004288"/>
          <w:sz w:val="24"/>
          <w:szCs w:val="24"/>
          <w:lang w:val="sr-Latn-BA" w:eastAsia="sq-AL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Priprema i dostavlja Upravnom Odboru dokumente, pisma i informacije u vezi sa svim pitanjima koja su uključena u dnevni red sastanaka;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Palatino Linotype" w:eastAsia="Times New Roman" w:hAnsi="Palatino Linotype" w:cs="Times New Roman"/>
          <w:b/>
          <w:bCs/>
          <w:color w:val="004288"/>
          <w:sz w:val="24"/>
          <w:szCs w:val="24"/>
          <w:lang w:val="sr-Latn-BA" w:eastAsia="sq-AL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Predlaže Upravnom Odboru adekvatne standarde,  za merenje performansi Preduzeće i najmanje svaka tri meseca dostavlja redovnim izveštajima Upravnog Odbora o merenju performansi Preduzeće, uzimajući u obzir ove standarde;</w:t>
      </w:r>
    </w:p>
    <w:p w:rsidR="00520DF5" w:rsidRPr="00C6060E" w:rsidRDefault="00520DF5" w:rsidP="00520DF5">
      <w:pPr>
        <w:pStyle w:val="ListParagraph"/>
        <w:jc w:val="both"/>
        <w:rPr>
          <w:rFonts w:ascii="Palatino Linotype" w:eastAsia="Times New Roman" w:hAnsi="Palatino Linotype" w:cs="Times New Roman"/>
          <w:b/>
          <w:bCs/>
          <w:color w:val="004288"/>
          <w:sz w:val="24"/>
          <w:szCs w:val="24"/>
          <w:lang w:val="sr-Latn-BA" w:eastAsia="sq-AL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Palatino Linotype" w:eastAsia="Times New Roman" w:hAnsi="Palatino Linotype" w:cs="Times New Roman"/>
          <w:b/>
          <w:bCs/>
          <w:color w:val="004288"/>
          <w:sz w:val="24"/>
          <w:szCs w:val="24"/>
          <w:lang w:val="sr-Latn-BA" w:eastAsia="sq-AL"/>
        </w:rPr>
      </w:pPr>
      <w:r w:rsidRPr="00C6060E">
        <w:rPr>
          <w:rFonts w:ascii="Palatino Linotype" w:eastAsia="Times New Roman" w:hAnsi="Palatino Linotype" w:cs="Times New Roman"/>
          <w:b/>
          <w:bCs/>
          <w:color w:val="004288"/>
          <w:sz w:val="24"/>
          <w:szCs w:val="24"/>
          <w:lang w:val="sr-Latn-BA" w:eastAsia="sq-AL"/>
        </w:rPr>
        <w:t>U</w:t>
      </w: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spostavlja i pregleda organizacionu strukturu Preduzeće i definiše odgovornosti i odluke o donošenju odluka za utvrđivanje obaveza zaposlenih u Preduzeće;</w:t>
      </w:r>
    </w:p>
    <w:p w:rsidR="00520DF5" w:rsidRPr="00C6060E" w:rsidRDefault="00520DF5" w:rsidP="00520DF5">
      <w:pPr>
        <w:pStyle w:val="ListParagraph"/>
        <w:jc w:val="both"/>
        <w:rPr>
          <w:rFonts w:ascii="Palatino Linotype" w:eastAsia="Times New Roman" w:hAnsi="Palatino Linotype" w:cs="Times New Roman"/>
          <w:b/>
          <w:bCs/>
          <w:color w:val="004288"/>
          <w:sz w:val="24"/>
          <w:szCs w:val="24"/>
          <w:lang w:val="sr-Latn-BA" w:eastAsia="sq-AL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Palatino Linotype" w:eastAsia="Times New Roman" w:hAnsi="Palatino Linotype" w:cs="Times New Roman"/>
          <w:b/>
          <w:bCs/>
          <w:color w:val="004288"/>
          <w:sz w:val="24"/>
          <w:szCs w:val="24"/>
          <w:lang w:val="sr-Latn-BA" w:eastAsia="sq-AL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Komitetu za reviziju pruža sve informacije i pomoć koju može zatražiti od njega; 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Palatino Linotype" w:eastAsia="Times New Roman" w:hAnsi="Palatino Linotype" w:cs="Times New Roman"/>
          <w:b/>
          <w:bCs/>
          <w:color w:val="004288"/>
          <w:sz w:val="24"/>
          <w:szCs w:val="24"/>
          <w:lang w:val="sr-Latn-BA" w:eastAsia="sq-AL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Obezbeđuje Službniku za Unutrašnju Reviziju sve informacije i pomoć koju on može zatražiti;</w:t>
      </w:r>
    </w:p>
    <w:p w:rsidR="00520DF5" w:rsidRPr="00C6060E" w:rsidRDefault="00520DF5" w:rsidP="00520DF5">
      <w:pPr>
        <w:shd w:val="clear" w:color="auto" w:fill="FFFFFF"/>
        <w:jc w:val="both"/>
        <w:textAlignment w:val="baseline"/>
        <w:rPr>
          <w:rFonts w:ascii="Palatino Linotype" w:eastAsia="Times New Roman" w:hAnsi="Palatino Linotype" w:cs="Times New Roman"/>
          <w:b/>
          <w:bCs/>
          <w:color w:val="004288"/>
          <w:sz w:val="24"/>
          <w:szCs w:val="24"/>
          <w:lang w:val="sr-Latn-BA" w:eastAsia="sq-AL"/>
        </w:rPr>
      </w:pPr>
      <w:r w:rsidRPr="00C606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Profesionalnih Uslova / Kvalifikacija:</w:t>
      </w: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Diploma iz oblasti Ekonomije, prava, tehničke, informatike itd.</w:t>
      </w:r>
    </w:p>
    <w:p w:rsidR="00520DF5" w:rsidRPr="00C6060E" w:rsidRDefault="00520DF5" w:rsidP="00520DF5">
      <w:pPr>
        <w:pStyle w:val="ListParagraph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Najmanje 5 godina menadžerskog radnog iskustva.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Sposobnost vođstva i upravljanja.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Sposobnost vođstva kako bi se postigli opšti ciljevi i sposobnost donošenja važnih odluka u teškim situacijama.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lastRenderedPageBreak/>
        <w:t>Sposobnost preduzimanja mjera sa objektivnošću, kolegijalnošću i pravilnom efikasnošću.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Sposobnost razvijanja i održavanja odnosa sa kolegama i drugim zaposlenima;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Sposobnost efikasno komunicirati u pisanoj formi i usmeno sa Upravnim Odborima, drugim zaposlenima, trećim licima, vladinim zvaničnicima i sa medijima;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Sposobnost prilagođavanja neplaniranim promenama i situacijama, fleksibilnost za rješavanje takvih okolnosti;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Sposobnost deleganje  autoriteta i odgovornosti kod saradnike radi obavljanja delegiranih funkcija.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Sposobnost sprovođenja disciplinskih mera za rukovodstvo i zaposlene u skladu sa zakonom i procedurama Društva;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Da je  upoznat sa Microsoftovim softverskim paketom, kao što su Word, Excel, Outlook, Power Point itd.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Da ima moralni i profesionalni integritet da vrši nezavisnu procenu,  pitanja za koja ima odgovornosti i da izbegava situacije sukoba interesa;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Da </w:t>
      </w:r>
      <w:r w:rsidR="00E45E5D"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ima </w:t>
      </w: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veštine prezentacije, prednost će biti poznavanje engleskog jezika;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E45E5D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Da ispuni</w:t>
      </w:r>
      <w:r w:rsidR="00520DF5"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svi uslovi iz člana 21 Zakona Br. 03 / L-087 O Javnom Preduzeća sa sa njegovom  Izmjenama i Dopunama.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520DF5" w:rsidRPr="00C6060E" w:rsidRDefault="00520DF5" w:rsidP="00520DF5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C606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Radno Mesto: Glavni Finansijski Službenik / Blagajnik</w:t>
      </w:r>
      <w:r w:rsidRPr="00C6060E">
        <w:rPr>
          <w:rFonts w:ascii="Times New Roman" w:hAnsi="Times New Roman" w:cs="Times New Roman"/>
          <w:b/>
          <w:sz w:val="24"/>
          <w:szCs w:val="24"/>
          <w:lang w:val="sr-Latn-BA"/>
        </w:rPr>
        <w:br/>
      </w:r>
      <w:r w:rsidRPr="00C606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Nadležnosti i dužnosti</w:t>
      </w:r>
    </w:p>
    <w:p w:rsidR="00520DF5" w:rsidRPr="00C6060E" w:rsidRDefault="00520DF5" w:rsidP="00520DF5">
      <w:pPr>
        <w:pStyle w:val="ListParagraph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Glavni Finansijski Službenik / Blagajnik Društva, pod rukovodstvom i nadzorom Glavnog Izvršni Direktora, upravlja finansijskim poslovima Društva, pod uslovom da su u okviru nivoa koji dozvoljava Upravnom Odbor,  i da je nadležan za zaključivanje ugovora za sve finansijske transakcije Preduzeće.</w:t>
      </w:r>
    </w:p>
    <w:p w:rsidR="00520DF5" w:rsidRPr="00C6060E" w:rsidRDefault="00520DF5" w:rsidP="00520DF5">
      <w:pPr>
        <w:pStyle w:val="ListParagraph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Da održava aktuelne i tačne račune preduzeća;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Uspostaviti i usmjeriti sve unutrašnje finansijske kontrole, uključujući i obaveze prema računima, i osnovna sredstva;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Pratiti obaveze plaćanja i koordinirati plaćanje posebnih računa i kupovina;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lastRenderedPageBreak/>
        <w:t xml:space="preserve"> Da razmotri troškove zaposlenih kako bi osigurali usklađenost sa korporativnim politikama i budžetom Preduzeća prije plaćanja;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Da priprema podatke preduzeća za reviziju na kraju godine;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Da pregleda i organizuje nabavke i održava   Preduzeće politiku koje se odnose na poslovanje: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Da koordinira druge poslovne funkcije, kao što iznajmljivanje objekata ili opreme,  kao što i  zakup, zajedno sa Glavnog Izvršni Direktora ili  kancelarijom nabavke Preduzeće;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Upravljanje Trezorom Preduzeće;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Pripremiti i prezentirati budžet; 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Da izvrši bilo koji drugi zadatak koji dodeljuje Glavnog Izvršni Direktora.</w:t>
      </w:r>
    </w:p>
    <w:p w:rsidR="00520DF5" w:rsidRPr="00C6060E" w:rsidRDefault="00520DF5" w:rsidP="00520DF5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Profesionalnih Uslova / Kvalifikacija</w:t>
      </w:r>
    </w:p>
    <w:p w:rsidR="00520DF5" w:rsidRPr="00C6060E" w:rsidRDefault="00520DF5" w:rsidP="00520DF5">
      <w:pPr>
        <w:pStyle w:val="ListParagraph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Diploma iz oblasti ekonomije;</w:t>
      </w:r>
    </w:p>
    <w:p w:rsidR="00520DF5" w:rsidRPr="00C6060E" w:rsidRDefault="00520DF5" w:rsidP="00520DF5">
      <w:pPr>
        <w:pStyle w:val="ListParagraph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Znanja i vještine o međunarodnim računovodstvenim standardima i najmanje 5 godina radnog iskustva u oblasti računovodstva.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Sposobnost preduzimanja mjera sa objektivnošću, kolegijalnošću i pravilnom efikasnošću;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Sposobnost razvijanja i održavanja odnosa sa kolegama i drugim zaposlenima;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Sposobnost prezentacije, prednost će biti poznavanje engleskog jezika;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Da ima moralni i profesionalni integritet da sprovede nezavisnu procenu pitanja za koja ima odgovornosti i da izbjegne situacije sukoba interesa;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E45E5D" w:rsidP="00520DF5">
      <w:pPr>
        <w:pStyle w:val="ListParagraph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Da  ispuni</w:t>
      </w:r>
      <w:r w:rsidR="00520DF5"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svi uslovi iz člana 21 Zakona Br. 03 / L-087 O Javnom Preduzeća sa sa njegovom  Izmjenama i Dopunama.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520DF5" w:rsidRPr="00C6060E" w:rsidRDefault="00520DF5" w:rsidP="00520DF5">
      <w:pPr>
        <w:shd w:val="clear" w:color="auto" w:fill="FFFFFF"/>
        <w:spacing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Radno Mesto: Generalni Pravni Savetnik / Sekretar Preduzeće</w:t>
      </w:r>
      <w:r w:rsidRPr="00C6060E">
        <w:rPr>
          <w:rFonts w:ascii="Times New Roman" w:hAnsi="Times New Roman" w:cs="Times New Roman"/>
          <w:b/>
          <w:sz w:val="24"/>
          <w:szCs w:val="24"/>
          <w:lang w:val="sr-Latn-BA"/>
        </w:rPr>
        <w:br/>
      </w:r>
      <w:r w:rsidRPr="00C606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Nadležnosti i dužnosti</w:t>
      </w:r>
    </w:p>
    <w:p w:rsidR="00520DF5" w:rsidRPr="00C6060E" w:rsidRDefault="00520DF5" w:rsidP="00520DF5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Generalni Pravni Savetnik / Sekretar Preduzeće deluje takođe kao </w:t>
      </w:r>
      <w:r w:rsidRPr="00C6060E">
        <w:rPr>
          <w:rFonts w:ascii="Times New Roman" w:hAnsi="Times New Roman" w:cs="Times New Roman"/>
          <w:sz w:val="18"/>
          <w:szCs w:val="24"/>
          <w:shd w:val="clear" w:color="auto" w:fill="FFFFFF"/>
          <w:lang w:val="sr-Latn-BA"/>
        </w:rPr>
        <w:t>Š</w:t>
      </w: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ef Pravnog      Odeljenja i nadležan je za:</w:t>
      </w:r>
    </w:p>
    <w:p w:rsidR="00520DF5" w:rsidRPr="00C6060E" w:rsidRDefault="00520DF5" w:rsidP="00520DF5">
      <w:pPr>
        <w:pStyle w:val="ListParagraph"/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Održavanje registra akcionara;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Da deluje kao agent Društva da prihvati obaveštenja;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Da sve potrebne rasporede, publikacije i obelodanjivanja dostave nadležnim organima, kako to zahtijevaju zakon i Statut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Da nadgleda održavanje i redovno ažuriranje veb stranice;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Da savetuje Upravni Odbor u vezi sa njegovim dužnostima i odgovornostima, u skladu sa  Statutom i važećim zakonom;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Da se ​​koordinira sa izvršnim direktorom,  rad na pripremi dokumenata za sastanke Upravnog Odbora.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Sekretar / Generalni Savetnik društva vodi zapisnik o sastanku Upravnog Odbora.i komisije za reviziju i evidentira ga u knjizi apisnika.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Sekretar / Generalni Savetnik Preduzeće,  zapisnik od  svakog sastanka Upravnog Odbora , dostavlja na usvajanje na narednom sastanku Upravnog Odbora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Tumačiti, izraditi različite pravne dokumente, savjetovati, zastupati i koordinirati predstavljanje Preduzeće e prije administrativnih i pravosudnih organa unutar i izvan Kosova.</w:t>
      </w:r>
      <w:r w:rsidRPr="00C6060E">
        <w:rPr>
          <w:rFonts w:ascii="Times New Roman" w:hAnsi="Times New Roman" w:cs="Times New Roman"/>
          <w:sz w:val="24"/>
          <w:szCs w:val="24"/>
          <w:lang w:val="sr-Latn-BA"/>
        </w:rPr>
        <w:br/>
      </w:r>
      <w:r w:rsidRPr="00C6060E">
        <w:rPr>
          <w:rFonts w:ascii="Times New Roman" w:hAnsi="Times New Roman" w:cs="Times New Roman"/>
          <w:sz w:val="24"/>
          <w:szCs w:val="24"/>
          <w:lang w:val="sr-Latn-BA"/>
        </w:rPr>
        <w:br/>
      </w:r>
      <w:r w:rsidRPr="00C606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Profesionalnih Uslova / Kvalifikacija:</w:t>
      </w:r>
    </w:p>
    <w:p w:rsidR="00520DF5" w:rsidRPr="00C6060E" w:rsidRDefault="00520DF5" w:rsidP="00520DF5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Diploma iz Pravni  oblasti - Pravni Fakultet</w:t>
      </w:r>
    </w:p>
    <w:p w:rsidR="00520DF5" w:rsidRPr="00C6060E" w:rsidRDefault="00520DF5" w:rsidP="00520DF5">
      <w:pPr>
        <w:pStyle w:val="ListParagraph"/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Najmanje 5 godina radnog iskustva u oblasti prava, uključujući specifično iskustvo u korporativnom upravljanju;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Poznavanje pravnog sistema i zakona Kosova, posebno Zakona o Javnim Preduzećima i Zakona o Poslovnim Društvima;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Sposobnost razvijanja i održavanja odnosa sa kolegama i drugim zaposlenima;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Da ima moralni i profesionalni integritet da sprovede nezavisnu procenu pitanja za koja ima odgovornosti i da izbegne situacije sukoba interesa;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520DF5" w:rsidRPr="00C6060E" w:rsidRDefault="00E45E5D" w:rsidP="00520DF5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Da  ispuni</w:t>
      </w:r>
      <w:r w:rsidR="00520DF5"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svi uslovi iz člana 21 Zakona Br. 03 / L-087 O Javnom Preduzeća sa sa njegovom  Izmjenama i Dopunama</w:t>
      </w:r>
    </w:p>
    <w:p w:rsidR="00520DF5" w:rsidRPr="00C6060E" w:rsidRDefault="00520DF5" w:rsidP="00520DF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Plata i Prijavu</w:t>
      </w:r>
    </w:p>
    <w:p w:rsidR="00520DF5" w:rsidRPr="00C6060E" w:rsidRDefault="00520DF5" w:rsidP="00520DF5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Plata i drugi uslovi za ove pozicije utvrđuju se sporazumom.</w:t>
      </w:r>
    </w:p>
    <w:p w:rsidR="00520DF5" w:rsidRPr="00C6060E" w:rsidRDefault="00520DF5" w:rsidP="00520DF5">
      <w:pPr>
        <w:shd w:val="clear" w:color="auto" w:fill="FFFFFF"/>
        <w:spacing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520DF5" w:rsidRPr="00C6060E" w:rsidRDefault="00520DF5" w:rsidP="00520DF5">
      <w:pPr>
        <w:pStyle w:val="ListParagraph"/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lastRenderedPageBreak/>
        <w:t>Prijave se moraju poslati na jedan od službenih jezika Republike Kosovo.</w:t>
      </w:r>
    </w:p>
    <w:p w:rsidR="00520DF5" w:rsidRPr="00C6060E" w:rsidRDefault="00520DF5" w:rsidP="00520DF5">
      <w:pPr>
        <w:pStyle w:val="ListParagraph"/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Formulari za Prijave  i Izjavu  pod Zakletvom mogu se preuzeti na Internetu: ___________ ili lično u Ministarstvu za Ekonomski i  Razvoj, Br. Kancelarijie  NKEC-"Toskana", Ul. Majka Tereza ​​Br. 36, 10000 Pristina, Republika Kosovo.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Formulari za Prijave , zajedno sa detaljnim CV, Izjavu  pod Zakletvom (potpisanom); sertifikat  od starne Suda da kandidat nije pod istragom, ne stariji od 6 meseci, kao i kopije relevantnih dokumenata za profesionalne kvalifikacije. NKEC može da tražiti originalnost dokumenata.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Prijava se mora dostaviti u  e-mailom:</w:t>
      </w:r>
      <w:r w:rsidR="00F66B2C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</w:t>
      </w:r>
      <w:hyperlink r:id="rId7" w:history="1">
        <w:r w:rsidR="00F66B2C" w:rsidRPr="001C137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Latn-BA"/>
          </w:rPr>
          <w:t>xhemajl.avdyli@rks-gov.net</w:t>
        </w:r>
      </w:hyperlink>
      <w:r w:rsidR="00F66B2C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</w:t>
      </w: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ili lično </w:t>
      </w:r>
      <w:proofErr w:type="spellStart"/>
      <w:r w:rsidR="00F66B2C">
        <w:rPr>
          <w:sz w:val="24"/>
          <w:szCs w:val="24"/>
        </w:rPr>
        <w:t>Uk</w:t>
      </w:r>
      <w:proofErr w:type="spellEnd"/>
      <w:r w:rsidR="00F66B2C">
        <w:rPr>
          <w:sz w:val="24"/>
          <w:szCs w:val="24"/>
        </w:rPr>
        <w:t>. Bedri Pejani Br</w:t>
      </w:r>
      <w:r w:rsidR="00F66B2C">
        <w:rPr>
          <w:sz w:val="24"/>
          <w:szCs w:val="24"/>
        </w:rPr>
        <w:t xml:space="preserve">.17/18, </w:t>
      </w:r>
      <w:r w:rsidR="00F66B2C">
        <w:rPr>
          <w:sz w:val="24"/>
          <w:szCs w:val="24"/>
        </w:rPr>
        <w:t xml:space="preserve"> </w:t>
      </w:r>
      <w:proofErr w:type="spellStart"/>
      <w:r w:rsidR="00F66B2C">
        <w:rPr>
          <w:sz w:val="24"/>
          <w:szCs w:val="24"/>
        </w:rPr>
        <w:t>Sprat</w:t>
      </w:r>
      <w:proofErr w:type="spellEnd"/>
      <w:r w:rsidR="00F66B2C">
        <w:rPr>
          <w:sz w:val="24"/>
          <w:szCs w:val="24"/>
        </w:rPr>
        <w:t xml:space="preserve"> </w:t>
      </w:r>
      <w:r w:rsidR="00F66B2C">
        <w:rPr>
          <w:sz w:val="24"/>
          <w:szCs w:val="24"/>
        </w:rPr>
        <w:t>2</w:t>
      </w:r>
      <w:r w:rsidR="00F66B2C" w:rsidRPr="000C2859">
        <w:rPr>
          <w:sz w:val="24"/>
          <w:szCs w:val="24"/>
          <w:vertAlign w:val="superscript"/>
        </w:rPr>
        <w:t>nd</w:t>
      </w:r>
      <w:r w:rsidR="00F66B2C">
        <w:rPr>
          <w:sz w:val="24"/>
          <w:szCs w:val="24"/>
        </w:rPr>
        <w:t xml:space="preserve"> </w:t>
      </w: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Kancelarijie NKEC-a, , 10000 Priština i Republike Kosova.</w:t>
      </w:r>
    </w:p>
    <w:p w:rsidR="00520DF5" w:rsidRPr="00C6060E" w:rsidRDefault="00520DF5" w:rsidP="00520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0DF5" w:rsidRPr="00C6060E" w:rsidRDefault="00520DF5" w:rsidP="00520DF5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Za dodatne informacije </w:t>
      </w:r>
      <w:r w:rsidR="00F66B2C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kontaktirajte, broj telefona </w:t>
      </w:r>
      <w:r w:rsidRPr="00C6060E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</w:t>
      </w:r>
      <w:r w:rsidR="00F66B2C" w:rsidRPr="001B1001">
        <w:rPr>
          <w:sz w:val="24"/>
          <w:szCs w:val="24"/>
        </w:rPr>
        <w:t>038</w:t>
      </w:r>
      <w:r w:rsidR="00F66B2C">
        <w:rPr>
          <w:sz w:val="24"/>
          <w:szCs w:val="24"/>
        </w:rPr>
        <w:t xml:space="preserve"> 200 215 83</w:t>
      </w:r>
    </w:p>
    <w:p w:rsidR="007D447F" w:rsidRDefault="007D447F" w:rsidP="00520DF5">
      <w:pPr>
        <w:jc w:val="both"/>
      </w:pPr>
    </w:p>
    <w:p w:rsidR="00520DF5" w:rsidRDefault="00520DF5">
      <w:pPr>
        <w:jc w:val="both"/>
      </w:pPr>
      <w:bookmarkStart w:id="0" w:name="_GoBack"/>
      <w:bookmarkEnd w:id="0"/>
    </w:p>
    <w:sectPr w:rsidR="00520DF5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FD" w:rsidRDefault="00086DFD">
      <w:pPr>
        <w:spacing w:after="0" w:line="240" w:lineRule="auto"/>
      </w:pPr>
      <w:r>
        <w:separator/>
      </w:r>
    </w:p>
  </w:endnote>
  <w:endnote w:type="continuationSeparator" w:id="0">
    <w:p w:rsidR="00086DFD" w:rsidRDefault="0008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FD" w:rsidRDefault="00086DFD">
      <w:pPr>
        <w:spacing w:after="0" w:line="240" w:lineRule="auto"/>
      </w:pPr>
      <w:r>
        <w:separator/>
      </w:r>
    </w:p>
  </w:footnote>
  <w:footnote w:type="continuationSeparator" w:id="0">
    <w:p w:rsidR="00086DFD" w:rsidRDefault="0008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1D" w:rsidRPr="00573463" w:rsidRDefault="00520DF5" w:rsidP="00573463">
    <w:pPr>
      <w:rPr>
        <w:rFonts w:ascii="Times New Roman" w:hAnsi="Times New Roman" w:cs="Times New Roman"/>
        <w:b/>
        <w:sz w:val="24"/>
        <w:szCs w:val="24"/>
        <w:shd w:val="clear" w:color="auto" w:fill="FFFFFF"/>
        <w:lang w:val="sr-Latn-BA"/>
      </w:rPr>
    </w:pPr>
    <w:r w:rsidRPr="00573463">
      <w:rPr>
        <w:rFonts w:ascii="Times New Roman" w:hAnsi="Times New Roman" w:cs="Times New Roman"/>
        <w:b/>
        <w:sz w:val="24"/>
        <w:szCs w:val="24"/>
        <w:shd w:val="clear" w:color="auto" w:fill="FFFFFF"/>
        <w:lang w:val="sr-Latn-BA"/>
      </w:rPr>
      <w:t xml:space="preserve">NOVA KOSOVSKA </w:t>
    </w:r>
    <w:r w:rsidRPr="00573463">
      <w:rPr>
        <w:rFonts w:ascii="Times New Roman" w:hAnsi="Times New Roman" w:cs="Times New Roman"/>
        <w:b/>
        <w:sz w:val="24"/>
        <w:szCs w:val="24"/>
        <w:shd w:val="clear" w:color="auto" w:fill="FFFFFF"/>
      </w:rPr>
      <w:t>ENERGETSKA</w:t>
    </w:r>
    <w:r w:rsidRPr="00573463">
      <w:rPr>
        <w:rFonts w:ascii="Times New Roman" w:hAnsi="Times New Roman" w:cs="Times New Roman"/>
        <w:b/>
        <w:sz w:val="24"/>
        <w:szCs w:val="24"/>
        <w:shd w:val="clear" w:color="auto" w:fill="FFFFFF"/>
        <w:lang w:val="sr-Latn-BA"/>
      </w:rPr>
      <w:t xml:space="preserve"> P</w:t>
    </w:r>
    <w:r>
      <w:rPr>
        <w:rFonts w:ascii="Times New Roman" w:hAnsi="Times New Roman" w:cs="Times New Roman"/>
        <w:b/>
        <w:sz w:val="24"/>
        <w:szCs w:val="24"/>
        <w:shd w:val="clear" w:color="auto" w:fill="FFFFFF"/>
        <w:lang w:val="sr-Latn-BA"/>
      </w:rPr>
      <w:t>REDUZEĆE DD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26D0"/>
    <w:multiLevelType w:val="multilevel"/>
    <w:tmpl w:val="3F20FA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center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A575D7"/>
    <w:multiLevelType w:val="multilevel"/>
    <w:tmpl w:val="11B00F0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hint="default"/>
        <w:b w:val="0"/>
        <w:color w:val="auto"/>
      </w:rPr>
    </w:lvl>
    <w:lvl w:ilvl="1">
      <w:start w:val="1"/>
      <w:numFmt w:val="decimal"/>
      <w:lvlText w:val="%1.%2"/>
      <w:lvlJc w:val="center"/>
      <w:pPr>
        <w:ind w:left="720" w:hanging="360"/>
      </w:pPr>
      <w:rPr>
        <w:rFonts w:ascii="Times New Roman" w:eastAsiaTheme="minorHAnsi" w:hAnsi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Theme="minorHAnsi" w:hAnsi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Theme="minorHAnsi" w:hAnsi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Theme="minorHAnsi" w:hAnsi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Theme="minorHAnsi" w:hAnsi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Theme="minorHAnsi" w:hAnsi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Theme="minorHAnsi" w:hAnsi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Theme="minorHAnsi" w:hAnsi="Times New Roman" w:hint="default"/>
        <w:b w:val="0"/>
        <w:color w:val="auto"/>
      </w:rPr>
    </w:lvl>
  </w:abstractNum>
  <w:abstractNum w:abstractNumId="2" w15:restartNumberingAfterBreak="0">
    <w:nsid w:val="6A8245DC"/>
    <w:multiLevelType w:val="multilevel"/>
    <w:tmpl w:val="E076B6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center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5C0216B"/>
    <w:multiLevelType w:val="multilevel"/>
    <w:tmpl w:val="7F288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EB"/>
    <w:rsid w:val="00086DFD"/>
    <w:rsid w:val="00126CEB"/>
    <w:rsid w:val="002058EE"/>
    <w:rsid w:val="00520DF5"/>
    <w:rsid w:val="005F2D21"/>
    <w:rsid w:val="007D447F"/>
    <w:rsid w:val="00A20FE0"/>
    <w:rsid w:val="00C7048F"/>
    <w:rsid w:val="00E45E5D"/>
    <w:rsid w:val="00F6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739E1-1AFF-49F4-A115-1DECE219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hemajl.avdyli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lorikfejzullahu</cp:lastModifiedBy>
  <cp:revision>7</cp:revision>
  <dcterms:created xsi:type="dcterms:W3CDTF">2018-06-07T11:44:00Z</dcterms:created>
  <dcterms:modified xsi:type="dcterms:W3CDTF">2018-09-19T12:51:00Z</dcterms:modified>
</cp:coreProperties>
</file>