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E359D0" w:rsidRDefault="00E359D0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sz w:val="22"/>
          <w:szCs w:val="22"/>
          <w:u w:val="single"/>
          <w:lang w:val="sr-Latn-RS"/>
        </w:rPr>
        <w:t>Zyra për Qeverisje të Mirë/KancelarijazaDobroUpravljanje/Office onGoodGovernance</w:t>
      </w:r>
    </w:p>
    <w:p w:rsidR="00147FA3" w:rsidRPr="0040197C" w:rsidRDefault="00147FA3" w:rsidP="00147FA3">
      <w:pPr>
        <w:tabs>
          <w:tab w:val="left" w:pos="5008"/>
        </w:tabs>
        <w:jc w:val="center"/>
        <w:rPr>
          <w:lang w:val="sq-AL"/>
        </w:rPr>
      </w:pPr>
      <w:bookmarkStart w:id="0" w:name="_GoBack"/>
      <w:bookmarkEnd w:id="0"/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9E1FC1">
        <w:rPr>
          <w:b/>
          <w:sz w:val="48"/>
          <w:szCs w:val="48"/>
          <w:shd w:val="clear" w:color="auto" w:fill="BFBFBF" w:themeFill="background1" w:themeFillShade="BF"/>
          <w:lang w:val="sq-AL"/>
        </w:rPr>
        <w:t>Plani Vjetor i mbështetjes financiare për OJQ-të</w:t>
      </w: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961E2D" w:rsidRPr="009E1FC1" w:rsidRDefault="00961E2D" w:rsidP="00961E2D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961E2D" w:rsidP="00961E2D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9E1FC1">
        <w:rPr>
          <w:b/>
          <w:shd w:val="clear" w:color="auto" w:fill="BFBFBF" w:themeFill="background1" w:themeFillShade="BF"/>
          <w:lang w:val="sq-AL"/>
        </w:rPr>
        <w:t>Viti  2022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E359D0" w:rsidRDefault="00E359D0" w:rsidP="00147FA3">
      <w:pPr>
        <w:tabs>
          <w:tab w:val="left" w:pos="5008"/>
        </w:tabs>
        <w:jc w:val="center"/>
        <w:rPr>
          <w:b/>
          <w:lang w:val="sq-AL"/>
        </w:rPr>
      </w:pPr>
    </w:p>
    <w:p w:rsidR="00E359D0" w:rsidRDefault="00E359D0" w:rsidP="00147FA3">
      <w:pPr>
        <w:tabs>
          <w:tab w:val="left" w:pos="5008"/>
        </w:tabs>
        <w:jc w:val="center"/>
        <w:rPr>
          <w:b/>
          <w:lang w:val="sq-AL"/>
        </w:rPr>
      </w:pPr>
    </w:p>
    <w:p w:rsidR="00E359D0" w:rsidRDefault="00E359D0" w:rsidP="00147FA3">
      <w:pPr>
        <w:tabs>
          <w:tab w:val="left" w:pos="5008"/>
        </w:tabs>
        <w:jc w:val="center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465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36"/>
        <w:gridCol w:w="1618"/>
        <w:gridCol w:w="1873"/>
        <w:gridCol w:w="2003"/>
        <w:gridCol w:w="1575"/>
        <w:gridCol w:w="1873"/>
        <w:gridCol w:w="1107"/>
        <w:gridCol w:w="1362"/>
        <w:gridCol w:w="1197"/>
      </w:tblGrid>
      <w:tr w:rsidR="00147FA3" w:rsidTr="00961E2D">
        <w:trPr>
          <w:trHeight w:val="2010"/>
        </w:trPr>
        <w:tc>
          <w:tcPr>
            <w:tcW w:w="607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1436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Emri i Institucionit</w:t>
            </w:r>
          </w:p>
        </w:tc>
        <w:tc>
          <w:tcPr>
            <w:tcW w:w="1618" w:type="dxa"/>
            <w:shd w:val="clear" w:color="auto" w:fill="92D050"/>
          </w:tcPr>
          <w:p w:rsidR="00147FA3" w:rsidRDefault="008B608E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Kodi buxhetor/ </w:t>
            </w:r>
            <w:r w:rsidR="00147FA3">
              <w:rPr>
                <w:lang w:val="sq-AL"/>
              </w:rPr>
              <w:t>Programi</w:t>
            </w:r>
            <w:r>
              <w:rPr>
                <w:lang w:val="sq-AL"/>
              </w:rPr>
              <w:t>/nenprogrami</w:t>
            </w:r>
          </w:p>
        </w:tc>
        <w:tc>
          <w:tcPr>
            <w:tcW w:w="1873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Fusha/fushat në të cilat ofrohet mbështetja financiare</w:t>
            </w:r>
          </w:p>
        </w:tc>
        <w:tc>
          <w:tcPr>
            <w:tcW w:w="2003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Objektivat e përkrahjes financiare</w:t>
            </w:r>
          </w:p>
        </w:tc>
        <w:tc>
          <w:tcPr>
            <w:tcW w:w="1575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Numri i përafërt i organizatave që do të përzgjidhen</w:t>
            </w:r>
          </w:p>
        </w:tc>
        <w:tc>
          <w:tcPr>
            <w:tcW w:w="1873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Shuma e mbështetjes financiare për vitin fiskal</w:t>
            </w:r>
          </w:p>
        </w:tc>
        <w:tc>
          <w:tcPr>
            <w:tcW w:w="1107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Koha e shpalljes së thirrjes</w:t>
            </w:r>
          </w:p>
        </w:tc>
        <w:tc>
          <w:tcPr>
            <w:tcW w:w="1362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Koha kur pritet të filloj implementimi i projekteve/programeve</w:t>
            </w:r>
          </w:p>
        </w:tc>
        <w:tc>
          <w:tcPr>
            <w:tcW w:w="1197" w:type="dxa"/>
            <w:shd w:val="clear" w:color="auto" w:fill="92D050"/>
          </w:tcPr>
          <w:p w:rsidR="00147FA3" w:rsidRDefault="00147FA3" w:rsidP="000C6893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Inform</w:t>
            </w:r>
            <w:r w:rsidR="000C6893">
              <w:rPr>
                <w:lang w:val="sq-AL"/>
              </w:rPr>
              <w:t>ata tjera</w:t>
            </w:r>
          </w:p>
        </w:tc>
      </w:tr>
      <w:tr w:rsidR="00147FA3" w:rsidTr="00961E2D">
        <w:trPr>
          <w:trHeight w:val="287"/>
        </w:trPr>
        <w:tc>
          <w:tcPr>
            <w:tcW w:w="607" w:type="dxa"/>
          </w:tcPr>
          <w:p w:rsidR="00147FA3" w:rsidRPr="00465794" w:rsidRDefault="00961E2D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147FA3" w:rsidRPr="00220BEE" w:rsidRDefault="00DA1E01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Ministria e Ekonomisë</w:t>
            </w:r>
          </w:p>
        </w:tc>
        <w:tc>
          <w:tcPr>
            <w:tcW w:w="1618" w:type="dxa"/>
            <w:shd w:val="clear" w:color="auto" w:fill="auto"/>
          </w:tcPr>
          <w:p w:rsidR="00D314FA" w:rsidRPr="00220BEE" w:rsidRDefault="00DA1E01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10</w:t>
            </w:r>
            <w:r w:rsidR="00AA5688">
              <w:rPr>
                <w:lang w:val="sq-AL"/>
              </w:rPr>
              <w:t xml:space="preserve"> </w:t>
            </w:r>
            <w:r w:rsidRPr="00220BEE">
              <w:rPr>
                <w:lang w:val="sq-AL"/>
              </w:rPr>
              <w:t>/</w:t>
            </w:r>
            <w:r w:rsidR="00AA5688">
              <w:rPr>
                <w:lang w:val="sq-AL"/>
              </w:rPr>
              <w:t xml:space="preserve"> </w:t>
            </w:r>
            <w:r w:rsidR="005D468B" w:rsidRPr="00220BEE">
              <w:rPr>
                <w:lang w:val="sq-AL"/>
              </w:rPr>
              <w:t>11413 (Zyra e Ministrit)</w:t>
            </w:r>
          </w:p>
        </w:tc>
        <w:tc>
          <w:tcPr>
            <w:tcW w:w="1873" w:type="dxa"/>
            <w:shd w:val="clear" w:color="auto" w:fill="auto"/>
          </w:tcPr>
          <w:p w:rsidR="00147FA3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Energji</w:t>
            </w:r>
          </w:p>
        </w:tc>
        <w:tc>
          <w:tcPr>
            <w:tcW w:w="2003" w:type="dxa"/>
            <w:shd w:val="clear" w:color="auto" w:fill="auto"/>
          </w:tcPr>
          <w:p w:rsidR="00147FA3" w:rsidRPr="00220BEE" w:rsidRDefault="005A388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  <w:r w:rsidR="00220BEE" w:rsidRPr="00220BEE">
              <w:rPr>
                <w:lang w:val="sq-AL"/>
              </w:rPr>
              <w:t>Promovimi/Zhvillimi i njohurive për të kontribuar në proceset që lidhen me fushat e EE dhe BRE</w:t>
            </w:r>
          </w:p>
        </w:tc>
        <w:tc>
          <w:tcPr>
            <w:tcW w:w="1575" w:type="dxa"/>
            <w:shd w:val="clear" w:color="auto" w:fill="auto"/>
          </w:tcPr>
          <w:p w:rsidR="00147FA3" w:rsidRPr="007A1F15" w:rsidRDefault="00147FA3" w:rsidP="00EB2E6E">
            <w:pPr>
              <w:tabs>
                <w:tab w:val="left" w:pos="5008"/>
              </w:tabs>
              <w:jc w:val="center"/>
              <w:rPr>
                <w:highlight w:val="yellow"/>
                <w:lang w:val="sq-AL"/>
              </w:rPr>
            </w:pPr>
          </w:p>
        </w:tc>
        <w:tc>
          <w:tcPr>
            <w:tcW w:w="1873" w:type="dxa"/>
            <w:shd w:val="clear" w:color="auto" w:fill="auto"/>
          </w:tcPr>
          <w:p w:rsidR="00147FA3" w:rsidRPr="00220BEE" w:rsidRDefault="007270FC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17</w:t>
            </w:r>
            <w:r w:rsidR="00EB2E6E" w:rsidRPr="00220BEE">
              <w:rPr>
                <w:lang w:val="sq-AL"/>
              </w:rPr>
              <w:t>,000</w:t>
            </w:r>
            <w:r w:rsidR="00961E2D">
              <w:rPr>
                <w:lang w:val="sq-AL"/>
              </w:rPr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147FA3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Mars</w:t>
            </w:r>
            <w:r w:rsidR="00B16BDF" w:rsidRPr="00220BEE">
              <w:rPr>
                <w:lang w:val="sq-AL"/>
              </w:rPr>
              <w:t xml:space="preserve"> 2022</w:t>
            </w:r>
          </w:p>
        </w:tc>
        <w:tc>
          <w:tcPr>
            <w:tcW w:w="1362" w:type="dxa"/>
            <w:shd w:val="clear" w:color="auto" w:fill="auto"/>
          </w:tcPr>
          <w:p w:rsidR="00147FA3" w:rsidRPr="00220BEE" w:rsidRDefault="00B16BDF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Qershor 2022</w:t>
            </w:r>
          </w:p>
        </w:tc>
        <w:tc>
          <w:tcPr>
            <w:tcW w:w="1197" w:type="dxa"/>
          </w:tcPr>
          <w:p w:rsidR="00147FA3" w:rsidRPr="005E3505" w:rsidRDefault="00147FA3" w:rsidP="00EB2E6E">
            <w:pPr>
              <w:tabs>
                <w:tab w:val="left" w:pos="5008"/>
              </w:tabs>
              <w:jc w:val="center"/>
              <w:rPr>
                <w:highlight w:val="lightGray"/>
                <w:lang w:val="sq-AL"/>
              </w:rPr>
            </w:pPr>
          </w:p>
        </w:tc>
      </w:tr>
      <w:tr w:rsidR="00147FA3" w:rsidRPr="005F4623" w:rsidTr="00961E2D">
        <w:trPr>
          <w:trHeight w:val="287"/>
        </w:trPr>
        <w:tc>
          <w:tcPr>
            <w:tcW w:w="607" w:type="dxa"/>
          </w:tcPr>
          <w:p w:rsidR="00147FA3" w:rsidRPr="00465794" w:rsidRDefault="00961E2D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147FA3" w:rsidRPr="00220BEE" w:rsidRDefault="00DA1E01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Ministria e Ekonomisë</w:t>
            </w:r>
          </w:p>
        </w:tc>
        <w:tc>
          <w:tcPr>
            <w:tcW w:w="1618" w:type="dxa"/>
            <w:shd w:val="clear" w:color="auto" w:fill="auto"/>
          </w:tcPr>
          <w:p w:rsidR="00147FA3" w:rsidRPr="00220BEE" w:rsidRDefault="00DA1E01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10</w:t>
            </w:r>
            <w:r w:rsidR="00AA5688">
              <w:rPr>
                <w:lang w:val="sq-AL"/>
              </w:rPr>
              <w:t xml:space="preserve"> </w:t>
            </w:r>
            <w:r w:rsidRPr="00220BEE">
              <w:rPr>
                <w:lang w:val="sq-AL"/>
              </w:rPr>
              <w:t>/</w:t>
            </w:r>
            <w:r w:rsidR="00AA5688">
              <w:rPr>
                <w:lang w:val="sq-AL"/>
              </w:rPr>
              <w:t xml:space="preserve"> </w:t>
            </w:r>
            <w:r w:rsidRPr="00220BEE">
              <w:rPr>
                <w:lang w:val="sq-AL"/>
              </w:rPr>
              <w:t>11413 (Zyra e Ministrit)</w:t>
            </w:r>
          </w:p>
        </w:tc>
        <w:tc>
          <w:tcPr>
            <w:tcW w:w="1873" w:type="dxa"/>
            <w:shd w:val="clear" w:color="auto" w:fill="auto"/>
          </w:tcPr>
          <w:p w:rsidR="00147FA3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Teknologji dhe Komunikim</w:t>
            </w:r>
          </w:p>
        </w:tc>
        <w:tc>
          <w:tcPr>
            <w:tcW w:w="2003" w:type="dxa"/>
            <w:shd w:val="clear" w:color="auto" w:fill="auto"/>
          </w:tcPr>
          <w:p w:rsidR="00147FA3" w:rsidRPr="00220BEE" w:rsidRDefault="005A388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  <w:r w:rsidR="00220BEE" w:rsidRPr="00220BEE">
              <w:rPr>
                <w:lang w:val="sq-AL"/>
              </w:rPr>
              <w:t>Promovimi i zhvillimit të TIK-ut në Kosovë</w:t>
            </w:r>
            <w:r w:rsidR="00961E2D">
              <w:rPr>
                <w:lang w:val="sq-AL"/>
              </w:rPr>
              <w:t>;</w:t>
            </w:r>
          </w:p>
          <w:p w:rsidR="00220BEE" w:rsidRPr="00220BEE" w:rsidRDefault="005A388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2.</w:t>
            </w:r>
            <w:r w:rsidR="00220BEE" w:rsidRPr="00220BEE">
              <w:rPr>
                <w:lang w:val="sq-AL"/>
              </w:rPr>
              <w:t>Promovimi i rritjes së eksportit të shërbimeve në fushën e TIK-ut</w:t>
            </w:r>
          </w:p>
        </w:tc>
        <w:tc>
          <w:tcPr>
            <w:tcW w:w="1575" w:type="dxa"/>
            <w:shd w:val="clear" w:color="auto" w:fill="auto"/>
          </w:tcPr>
          <w:p w:rsidR="00147FA3" w:rsidRPr="005F4623" w:rsidRDefault="00147FA3" w:rsidP="0089376E">
            <w:pPr>
              <w:tabs>
                <w:tab w:val="left" w:pos="5008"/>
              </w:tabs>
              <w:rPr>
                <w:lang w:val="sq-AL"/>
              </w:rPr>
            </w:pPr>
          </w:p>
        </w:tc>
        <w:tc>
          <w:tcPr>
            <w:tcW w:w="1873" w:type="dxa"/>
            <w:shd w:val="clear" w:color="auto" w:fill="auto"/>
          </w:tcPr>
          <w:p w:rsidR="00147FA3" w:rsidRPr="005F4623" w:rsidRDefault="00512E7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17</w:t>
            </w:r>
            <w:r w:rsidR="00EB2E6E" w:rsidRPr="005F4623">
              <w:rPr>
                <w:lang w:val="sq-AL"/>
              </w:rPr>
              <w:t>,000</w:t>
            </w:r>
            <w:r w:rsidR="00961E2D" w:rsidRPr="005F4623">
              <w:rPr>
                <w:lang w:val="sq-AL"/>
              </w:rPr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147FA3" w:rsidRPr="005F4623" w:rsidRDefault="00B16BDF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Mars 2022</w:t>
            </w:r>
          </w:p>
        </w:tc>
        <w:tc>
          <w:tcPr>
            <w:tcW w:w="1362" w:type="dxa"/>
            <w:shd w:val="clear" w:color="auto" w:fill="auto"/>
          </w:tcPr>
          <w:p w:rsidR="00147FA3" w:rsidRPr="005F4623" w:rsidRDefault="00B16BDF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Qershor 2022</w:t>
            </w:r>
          </w:p>
        </w:tc>
        <w:tc>
          <w:tcPr>
            <w:tcW w:w="1197" w:type="dxa"/>
          </w:tcPr>
          <w:p w:rsidR="00147FA3" w:rsidRPr="005F4623" w:rsidRDefault="00147FA3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</w:p>
        </w:tc>
      </w:tr>
      <w:tr w:rsidR="00EB2E6E" w:rsidRPr="005F4623" w:rsidTr="00961E2D">
        <w:trPr>
          <w:trHeight w:val="269"/>
        </w:trPr>
        <w:tc>
          <w:tcPr>
            <w:tcW w:w="607" w:type="dxa"/>
          </w:tcPr>
          <w:p w:rsidR="00EB2E6E" w:rsidRPr="00465794" w:rsidRDefault="00961E2D" w:rsidP="00EB2E6E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EB2E6E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Ministria e Ekonomisë</w:t>
            </w:r>
          </w:p>
        </w:tc>
        <w:tc>
          <w:tcPr>
            <w:tcW w:w="1618" w:type="dxa"/>
            <w:shd w:val="clear" w:color="auto" w:fill="auto"/>
          </w:tcPr>
          <w:p w:rsidR="00EB2E6E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10</w:t>
            </w:r>
            <w:r w:rsidR="00AA5688">
              <w:rPr>
                <w:lang w:val="sq-AL"/>
              </w:rPr>
              <w:t xml:space="preserve"> </w:t>
            </w:r>
            <w:r w:rsidRPr="00220BEE">
              <w:rPr>
                <w:lang w:val="sq-AL"/>
              </w:rPr>
              <w:t>/</w:t>
            </w:r>
            <w:r w:rsidR="00AA5688">
              <w:rPr>
                <w:lang w:val="sq-AL"/>
              </w:rPr>
              <w:t xml:space="preserve"> </w:t>
            </w:r>
            <w:r w:rsidRPr="00220BEE">
              <w:rPr>
                <w:lang w:val="sq-AL"/>
              </w:rPr>
              <w:t>11413 (Zyra e Ministrit)</w:t>
            </w:r>
          </w:p>
        </w:tc>
        <w:tc>
          <w:tcPr>
            <w:tcW w:w="1873" w:type="dxa"/>
            <w:shd w:val="clear" w:color="auto" w:fill="auto"/>
          </w:tcPr>
          <w:p w:rsidR="00EB2E6E" w:rsidRPr="00220BEE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220BEE">
              <w:rPr>
                <w:lang w:val="sq-AL"/>
              </w:rPr>
              <w:t>Miniera</w:t>
            </w:r>
          </w:p>
        </w:tc>
        <w:tc>
          <w:tcPr>
            <w:tcW w:w="2003" w:type="dxa"/>
            <w:shd w:val="clear" w:color="auto" w:fill="auto"/>
          </w:tcPr>
          <w:p w:rsidR="00EB2E6E" w:rsidRPr="00220BEE" w:rsidRDefault="005A388B" w:rsidP="00220BE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1.Promovimi/Zhvillimi </w:t>
            </w:r>
            <w:r w:rsidR="00220BEE" w:rsidRPr="00220BEE">
              <w:rPr>
                <w:lang w:val="sq-AL"/>
              </w:rPr>
              <w:t>i njohurive për të kontribuar në proceset që lidhen me fushën e minierave</w:t>
            </w:r>
          </w:p>
        </w:tc>
        <w:tc>
          <w:tcPr>
            <w:tcW w:w="1575" w:type="dxa"/>
            <w:shd w:val="clear" w:color="auto" w:fill="auto"/>
          </w:tcPr>
          <w:p w:rsidR="00EB2E6E" w:rsidRPr="005F4623" w:rsidRDefault="00EB2E6E" w:rsidP="0089376E">
            <w:pPr>
              <w:tabs>
                <w:tab w:val="left" w:pos="5008"/>
              </w:tabs>
              <w:rPr>
                <w:lang w:val="sq-AL"/>
              </w:rPr>
            </w:pPr>
          </w:p>
        </w:tc>
        <w:tc>
          <w:tcPr>
            <w:tcW w:w="1873" w:type="dxa"/>
            <w:shd w:val="clear" w:color="auto" w:fill="auto"/>
          </w:tcPr>
          <w:p w:rsidR="00EB2E6E" w:rsidRPr="005F4623" w:rsidRDefault="007270FC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5</w:t>
            </w:r>
            <w:r w:rsidR="00EB2E6E" w:rsidRPr="005F4623">
              <w:rPr>
                <w:lang w:val="sq-AL"/>
              </w:rPr>
              <w:t>,000</w:t>
            </w:r>
            <w:r w:rsidR="00961E2D" w:rsidRPr="005F4623">
              <w:rPr>
                <w:lang w:val="sq-AL"/>
              </w:rPr>
              <w:t xml:space="preserve"> €</w:t>
            </w:r>
          </w:p>
        </w:tc>
        <w:tc>
          <w:tcPr>
            <w:tcW w:w="1107" w:type="dxa"/>
            <w:shd w:val="clear" w:color="auto" w:fill="auto"/>
          </w:tcPr>
          <w:p w:rsidR="00EB2E6E" w:rsidRPr="005F4623" w:rsidRDefault="00B16BDF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Mars 2022</w:t>
            </w:r>
          </w:p>
        </w:tc>
        <w:tc>
          <w:tcPr>
            <w:tcW w:w="1362" w:type="dxa"/>
            <w:shd w:val="clear" w:color="auto" w:fill="auto"/>
          </w:tcPr>
          <w:p w:rsidR="00EB2E6E" w:rsidRPr="005F4623" w:rsidRDefault="00B16BDF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Qershor 2022</w:t>
            </w:r>
          </w:p>
        </w:tc>
        <w:tc>
          <w:tcPr>
            <w:tcW w:w="1197" w:type="dxa"/>
          </w:tcPr>
          <w:p w:rsidR="00EB2E6E" w:rsidRPr="005F4623" w:rsidRDefault="00EB2E6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</w:p>
        </w:tc>
      </w:tr>
      <w:tr w:rsidR="004F3E5C" w:rsidRPr="005F4623" w:rsidTr="00961E2D">
        <w:trPr>
          <w:trHeight w:val="269"/>
        </w:trPr>
        <w:tc>
          <w:tcPr>
            <w:tcW w:w="607" w:type="dxa"/>
          </w:tcPr>
          <w:p w:rsidR="004F3E5C" w:rsidRPr="005F4623" w:rsidRDefault="004F3E5C" w:rsidP="00EB2E6E">
            <w:pPr>
              <w:tabs>
                <w:tab w:val="left" w:pos="5008"/>
              </w:tabs>
              <w:rPr>
                <w:lang w:val="sq-AL"/>
              </w:rPr>
            </w:pPr>
            <w:r w:rsidRPr="005F4623">
              <w:rPr>
                <w:lang w:val="sq-AL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4F3E5C" w:rsidRPr="005F4623" w:rsidRDefault="004F3E5C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Ministria e Ekonomisë</w:t>
            </w:r>
          </w:p>
        </w:tc>
        <w:tc>
          <w:tcPr>
            <w:tcW w:w="1618" w:type="dxa"/>
            <w:shd w:val="clear" w:color="auto" w:fill="auto"/>
          </w:tcPr>
          <w:p w:rsidR="004F3E5C" w:rsidRPr="005F4623" w:rsidRDefault="004F3E5C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10 / 11413 (Zyra e Ministrit)</w:t>
            </w:r>
          </w:p>
        </w:tc>
        <w:tc>
          <w:tcPr>
            <w:tcW w:w="1873" w:type="dxa"/>
            <w:shd w:val="clear" w:color="auto" w:fill="auto"/>
          </w:tcPr>
          <w:p w:rsidR="004F3E5C" w:rsidRPr="005F4623" w:rsidRDefault="0026439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 xml:space="preserve">OJQ-të që merren me trajtimin e </w:t>
            </w:r>
            <w:r w:rsidRPr="005F4623">
              <w:rPr>
                <w:lang w:val="sq-AL"/>
              </w:rPr>
              <w:lastRenderedPageBreak/>
              <w:t>kategorive sociale</w:t>
            </w:r>
            <w:r w:rsidR="005F4623">
              <w:rPr>
                <w:lang w:val="sq-AL"/>
              </w:rPr>
              <w:t xml:space="preserve"> dhe atyre</w:t>
            </w:r>
            <w:r w:rsidRPr="005F4623">
              <w:rPr>
                <w:lang w:val="sq-AL"/>
              </w:rPr>
              <w:t xml:space="preserve"> me nevoja të veçanta</w:t>
            </w:r>
          </w:p>
        </w:tc>
        <w:tc>
          <w:tcPr>
            <w:tcW w:w="2003" w:type="dxa"/>
            <w:shd w:val="clear" w:color="auto" w:fill="auto"/>
          </w:tcPr>
          <w:p w:rsidR="004F3E5C" w:rsidRPr="00512E7B" w:rsidRDefault="0026439B" w:rsidP="005F4623">
            <w:pPr>
              <w:tabs>
                <w:tab w:val="left" w:pos="5008"/>
              </w:tabs>
              <w:jc w:val="center"/>
              <w:rPr>
                <w:highlight w:val="yellow"/>
                <w:lang w:val="sq-AL"/>
              </w:rPr>
            </w:pPr>
            <w:r w:rsidRPr="005F4623">
              <w:rPr>
                <w:lang w:val="sq-AL"/>
              </w:rPr>
              <w:lastRenderedPageBreak/>
              <w:t>Përkrahja e kategorive me nevoja të veçanta</w:t>
            </w:r>
          </w:p>
        </w:tc>
        <w:tc>
          <w:tcPr>
            <w:tcW w:w="1575" w:type="dxa"/>
            <w:shd w:val="clear" w:color="auto" w:fill="auto"/>
          </w:tcPr>
          <w:p w:rsidR="004F3E5C" w:rsidRPr="005F4623" w:rsidRDefault="004F3E5C" w:rsidP="0089376E">
            <w:pPr>
              <w:tabs>
                <w:tab w:val="left" w:pos="5008"/>
              </w:tabs>
              <w:rPr>
                <w:lang w:val="sq-AL"/>
              </w:rPr>
            </w:pPr>
          </w:p>
        </w:tc>
        <w:tc>
          <w:tcPr>
            <w:tcW w:w="1873" w:type="dxa"/>
            <w:shd w:val="clear" w:color="auto" w:fill="auto"/>
          </w:tcPr>
          <w:p w:rsidR="004F3E5C" w:rsidRPr="005F4623" w:rsidRDefault="0026439B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>1,500 €</w:t>
            </w:r>
          </w:p>
        </w:tc>
        <w:tc>
          <w:tcPr>
            <w:tcW w:w="1107" w:type="dxa"/>
            <w:shd w:val="clear" w:color="auto" w:fill="auto"/>
          </w:tcPr>
          <w:p w:rsidR="004F3E5C" w:rsidRPr="005F4623" w:rsidRDefault="002B694E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t xml:space="preserve">Nuk ka thirrje publike. </w:t>
            </w:r>
            <w:r w:rsidRPr="005F4623">
              <w:rPr>
                <w:lang w:val="sq-AL"/>
              </w:rPr>
              <w:lastRenderedPageBreak/>
              <w:t>Financimi do të bëhet sipas vendimit</w:t>
            </w:r>
          </w:p>
        </w:tc>
        <w:tc>
          <w:tcPr>
            <w:tcW w:w="1362" w:type="dxa"/>
            <w:shd w:val="clear" w:color="auto" w:fill="auto"/>
          </w:tcPr>
          <w:p w:rsidR="004F3E5C" w:rsidRPr="005F4623" w:rsidRDefault="003D4955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  <w:r w:rsidRPr="005F4623">
              <w:rPr>
                <w:lang w:val="sq-AL"/>
              </w:rPr>
              <w:lastRenderedPageBreak/>
              <w:t>Gjatë vitit 2022</w:t>
            </w:r>
          </w:p>
        </w:tc>
        <w:tc>
          <w:tcPr>
            <w:tcW w:w="1197" w:type="dxa"/>
          </w:tcPr>
          <w:p w:rsidR="004F3E5C" w:rsidRPr="005F4623" w:rsidRDefault="004F3E5C" w:rsidP="00EB2E6E">
            <w:pPr>
              <w:tabs>
                <w:tab w:val="left" w:pos="5008"/>
              </w:tabs>
              <w:jc w:val="center"/>
              <w:rPr>
                <w:lang w:val="sq-AL"/>
              </w:rPr>
            </w:pPr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p w:rsidR="00CC7E50" w:rsidRDefault="00CC7E50"/>
    <w:sectPr w:rsidR="00CC7E50" w:rsidSect="00961E2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C6893"/>
    <w:rsid w:val="001205A4"/>
    <w:rsid w:val="0013377A"/>
    <w:rsid w:val="00147FA3"/>
    <w:rsid w:val="00220BEE"/>
    <w:rsid w:val="0026439B"/>
    <w:rsid w:val="002B694E"/>
    <w:rsid w:val="002C3706"/>
    <w:rsid w:val="002E1944"/>
    <w:rsid w:val="003D4955"/>
    <w:rsid w:val="003D6CB9"/>
    <w:rsid w:val="003F74D9"/>
    <w:rsid w:val="0040197C"/>
    <w:rsid w:val="004F3E5C"/>
    <w:rsid w:val="00512E7B"/>
    <w:rsid w:val="005A388B"/>
    <w:rsid w:val="005D468B"/>
    <w:rsid w:val="005E113F"/>
    <w:rsid w:val="005F4623"/>
    <w:rsid w:val="00712D01"/>
    <w:rsid w:val="007270FC"/>
    <w:rsid w:val="007A1F15"/>
    <w:rsid w:val="0089376E"/>
    <w:rsid w:val="008B608E"/>
    <w:rsid w:val="008C24A2"/>
    <w:rsid w:val="008F1605"/>
    <w:rsid w:val="00961E2D"/>
    <w:rsid w:val="009E1FC1"/>
    <w:rsid w:val="00AA5688"/>
    <w:rsid w:val="00B16BDF"/>
    <w:rsid w:val="00CC7E50"/>
    <w:rsid w:val="00D314FA"/>
    <w:rsid w:val="00D46208"/>
    <w:rsid w:val="00DA1E01"/>
    <w:rsid w:val="00E359D0"/>
    <w:rsid w:val="00E363D5"/>
    <w:rsid w:val="00EB2E6E"/>
    <w:rsid w:val="00F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Tringa Nika</cp:lastModifiedBy>
  <cp:revision>32</cp:revision>
  <dcterms:created xsi:type="dcterms:W3CDTF">2022-01-10T12:30:00Z</dcterms:created>
  <dcterms:modified xsi:type="dcterms:W3CDTF">2022-03-03T13:02:00Z</dcterms:modified>
</cp:coreProperties>
</file>